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0" w:line="276" w:lineRule="auto"/>
        <w:jc w:val="center"/>
        <w:rPr>
          <w:b w:val="1"/>
          <w:bCs w:val="1"/>
        </w:rPr>
      </w:pPr>
      <w:r w:rsidDel="00000000" w:rsidR="00000000" w:rsidRPr="00000000">
        <w:rPr>
          <w:b w:val="1"/>
          <w:bCs w:val="1"/>
          <w:rtl w:val="0"/>
        </w:rPr>
        <w:t xml:space="preserve">TERMO DE REFERÊNCIA</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76" w:lineRule="auto"/>
        <w:jc w:val="center"/>
        <w:rPr>
          <w:b w:val="1"/>
          <w:bCs w:val="1"/>
        </w:rPr>
      </w:pPr>
      <w:r w:rsidDel="00000000" w:rsidR="00000000" w:rsidRPr="00000000">
        <w:rPr>
          <w:b w:val="1"/>
          <w:bCs w:val="1"/>
          <w:color w:val="000000"/>
          <w:rtl w:val="0"/>
        </w:rPr>
        <w:t xml:space="preserve">AQUISIÇÃO DE</w:t>
      </w:r>
      <w:r w:rsidDel="00000000" w:rsidR="00000000" w:rsidRPr="00000000">
        <w:rPr>
          <w:b w:val="1"/>
          <w:bCs w:val="1"/>
          <w:rtl w:val="0"/>
        </w:rPr>
        <w:t xml:space="preserve"> </w:t>
      </w:r>
      <w:r w:rsidDel="00000000" w:rsidR="00000000" w:rsidRPr="00000000">
        <w:rPr>
          <w:b w:val="1"/>
          <w:bCs w:val="1"/>
          <w:color w:val="ff0000"/>
          <w:rtl w:val="0"/>
        </w:rPr>
        <w:t xml:space="preserve">_____________</w:t>
      </w:r>
      <w:r w:rsidDel="00000000" w:rsidR="00000000" w:rsidRPr="00000000">
        <w:rPr>
          <w:rtl w:val="0"/>
        </w:rPr>
      </w:r>
    </w:p>
    <w:p w:rsidR="00000000" w:rsidDel="00000000" w:rsidP="00000000" w:rsidRDefault="00000000" w:rsidRPr="00000000" w14:paraId="00000003">
      <w:pPr>
        <w:keepNext w:val="1"/>
        <w:keepLines w:val="1"/>
        <w:spacing w:after="0" w:line="240" w:lineRule="auto"/>
        <w:jc w:val="center"/>
        <w:rPr>
          <w:b w:val="1"/>
          <w:bCs w:val="1"/>
          <w:highlight w:val="white"/>
        </w:rPr>
      </w:pPr>
      <w:r w:rsidDel="00000000" w:rsidR="00000000" w:rsidRPr="00000000">
        <w:rPr>
          <w:b w:val="1"/>
          <w:bCs w:val="1"/>
          <w:rtl w:val="0"/>
        </w:rPr>
        <w:t xml:space="preserve">TR.</w:t>
      </w:r>
      <w:r w:rsidDel="00000000" w:rsidR="00000000" w:rsidRPr="00000000">
        <w:rPr>
          <w:b w:val="1"/>
          <w:bCs w:val="1"/>
          <w:color w:val="ff0000"/>
          <w:rtl w:val="0"/>
        </w:rPr>
        <w:t xml:space="preserve">_____</w:t>
      </w:r>
      <w:r w:rsidDel="00000000" w:rsidR="00000000" w:rsidRPr="00000000">
        <w:rPr>
          <w:b w:val="1"/>
          <w:bCs w:val="1"/>
          <w:rtl w:val="0"/>
        </w:rPr>
        <w:t xml:space="preserve">.RS </w:t>
      </w:r>
      <w:r w:rsidDel="00000000" w:rsidR="00000000" w:rsidRPr="00000000">
        <w:rPr>
          <w:b w:val="1"/>
          <w:bCs w:val="1"/>
          <w:color w:val="ff0000"/>
          <w:highlight w:val="white"/>
          <w:rtl w:val="0"/>
        </w:rPr>
        <w:t xml:space="preserve">- ___/____</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76" w:lineRule="auto"/>
        <w:jc w:val="both"/>
        <w:rPr>
          <w:color w:val="000000"/>
        </w:rPr>
      </w:pPr>
      <w:r w:rsidDel="00000000" w:rsidR="00000000" w:rsidRPr="00000000">
        <w:rPr>
          <w:rtl w:val="0"/>
        </w:rPr>
      </w:r>
    </w:p>
    <w:p w:rsidR="00000000" w:rsidDel="00000000" w:rsidP="00000000" w:rsidRDefault="00000000" w:rsidRPr="00000000" w14:paraId="00000005">
      <w:pPr>
        <w:numPr>
          <w:ilvl w:val="0"/>
          <w:numId w:val="7"/>
        </w:numPr>
        <w:pBdr>
          <w:top w:space="0" w:sz="0" w:val="nil"/>
          <w:left w:space="0" w:sz="0" w:val="nil"/>
          <w:bottom w:space="0" w:sz="0" w:val="nil"/>
          <w:right w:space="0" w:sz="0" w:val="nil"/>
          <w:between w:space="0" w:sz="0" w:val="nil"/>
        </w:pBdr>
        <w:shd w:fill="d0cece" w:val="clear"/>
        <w:tabs>
          <w:tab w:val="left" w:leader="none" w:pos="5955"/>
        </w:tabs>
        <w:spacing w:after="0" w:before="0" w:line="360" w:lineRule="auto"/>
        <w:ind w:left="357" w:hanging="357"/>
        <w:jc w:val="both"/>
        <w:rPr>
          <w:color w:val="000000"/>
        </w:rPr>
      </w:pPr>
      <w:r w:rsidDel="00000000" w:rsidR="00000000" w:rsidRPr="00000000">
        <w:rPr>
          <w:b w:val="1"/>
          <w:bCs w:val="1"/>
          <w:color w:val="000000"/>
          <w:rtl w:val="0"/>
        </w:rPr>
        <w:t xml:space="preserve">SETOR REQUISITANTE</w:t>
      </w:r>
      <w:r w:rsidDel="00000000" w:rsidR="00000000" w:rsidRPr="00000000">
        <w:rPr>
          <w:rtl w:val="0"/>
        </w:rPr>
      </w:r>
    </w:p>
    <w:p w:rsidR="00000000" w:rsidDel="00000000" w:rsidP="00000000" w:rsidRDefault="00000000" w:rsidRPr="00000000" w14:paraId="00000006">
      <w:pPr>
        <w:spacing w:after="0" w:before="0" w:line="360" w:lineRule="auto"/>
        <w:jc w:val="both"/>
        <w:rPr/>
      </w:pPr>
      <w:r w:rsidDel="00000000" w:rsidR="00000000" w:rsidRPr="00000000">
        <w:rPr>
          <w:b w:val="1"/>
          <w:bCs w:val="1"/>
          <w:color w:val="ff0000"/>
          <w:u w:val="single"/>
          <w:rtl w:val="0"/>
        </w:rPr>
        <w:t xml:space="preserve">Nota Explicativa:</w:t>
      </w:r>
      <w:r w:rsidDel="00000000" w:rsidR="00000000" w:rsidRPr="00000000">
        <w:rPr>
          <w:color w:val="ff0000"/>
          <w:rtl w:val="0"/>
        </w:rPr>
        <w:t xml:space="preserve"> Informar o setor que enviou o Documento de Formalização da Demanda (DFD). Obs.: VP usado apenas para DOP e DEA.</w:t>
      </w:r>
      <w:r w:rsidDel="00000000" w:rsidR="00000000" w:rsidRPr="00000000">
        <w:rPr>
          <w:rtl w:val="0"/>
        </w:rPr>
      </w:r>
    </w:p>
    <w:p w:rsidR="00000000" w:rsidDel="00000000" w:rsidP="00000000" w:rsidRDefault="00000000" w:rsidRPr="00000000" w14:paraId="00000007">
      <w:pPr>
        <w:numPr>
          <w:ilvl w:val="1"/>
          <w:numId w:val="3"/>
        </w:numPr>
        <w:tabs>
          <w:tab w:val="left" w:leader="none" w:pos="567"/>
        </w:tabs>
        <w:spacing w:after="0" w:before="0" w:line="360" w:lineRule="auto"/>
        <w:ind w:left="357" w:hanging="357"/>
        <w:jc w:val="both"/>
        <w:rPr>
          <w:highlight w:val="white"/>
        </w:rPr>
      </w:pPr>
      <w:r w:rsidDel="00000000" w:rsidR="00000000" w:rsidRPr="00000000">
        <w:rPr>
          <w:rtl w:val="0"/>
        </w:rPr>
        <w:t xml:space="preserve">RS/PRE/</w:t>
      </w:r>
      <w:r w:rsidDel="00000000" w:rsidR="00000000" w:rsidRPr="00000000">
        <w:rPr>
          <w:color w:val="ff0000"/>
          <w:rtl w:val="0"/>
        </w:rPr>
        <w:t xml:space="preserve">(VP)/(Diretoria/Núcleo)</w:t>
      </w:r>
      <w:r w:rsidDel="00000000" w:rsidR="00000000" w:rsidRPr="00000000">
        <w:rPr>
          <w:rtl w:val="0"/>
        </w:rPr>
        <w:t xml:space="preserve">. </w:t>
      </w:r>
    </w:p>
    <w:p w:rsidR="00000000" w:rsidDel="00000000" w:rsidP="00000000" w:rsidRDefault="00000000" w:rsidRPr="00000000" w14:paraId="00000008">
      <w:pPr>
        <w:tabs>
          <w:tab w:val="left" w:leader="none" w:pos="567"/>
        </w:tabs>
        <w:spacing w:after="0" w:before="0" w:line="360" w:lineRule="auto"/>
        <w:ind w:left="357" w:firstLine="0"/>
        <w:jc w:val="both"/>
        <w:rPr/>
      </w:pPr>
      <w:r w:rsidDel="00000000" w:rsidR="00000000" w:rsidRPr="00000000">
        <w:rPr>
          <w:rtl w:val="0"/>
        </w:rPr>
      </w:r>
    </w:p>
    <w:p w:rsidR="00000000" w:rsidDel="00000000" w:rsidP="00000000" w:rsidRDefault="00000000" w:rsidRPr="00000000" w14:paraId="00000009">
      <w:pPr>
        <w:numPr>
          <w:ilvl w:val="0"/>
          <w:numId w:val="7"/>
        </w:numPr>
        <w:pBdr>
          <w:top w:space="0" w:sz="0" w:val="nil"/>
          <w:left w:space="0" w:sz="0" w:val="nil"/>
          <w:bottom w:space="0" w:sz="0" w:val="nil"/>
          <w:right w:space="0" w:sz="0" w:val="nil"/>
          <w:between w:space="0" w:sz="0" w:val="nil"/>
        </w:pBdr>
        <w:shd w:fill="d0cece" w:val="clear"/>
        <w:tabs>
          <w:tab w:val="left" w:leader="none" w:pos="5955"/>
        </w:tabs>
        <w:spacing w:after="0" w:before="0" w:line="360" w:lineRule="auto"/>
        <w:ind w:left="357" w:hanging="357"/>
        <w:jc w:val="both"/>
        <w:rPr>
          <w:color w:val="000000"/>
        </w:rPr>
      </w:pPr>
      <w:r w:rsidDel="00000000" w:rsidR="00000000" w:rsidRPr="00000000">
        <w:rPr>
          <w:b w:val="1"/>
          <w:bCs w:val="1"/>
          <w:color w:val="000000"/>
          <w:rtl w:val="0"/>
        </w:rPr>
        <w:t xml:space="preserve">OBJETO </w:t>
      </w:r>
      <w:r w:rsidDel="00000000" w:rsidR="00000000" w:rsidRPr="00000000">
        <w:rPr>
          <w:sz w:val="20"/>
          <w:szCs w:val="20"/>
          <w:rtl w:val="0"/>
        </w:rPr>
        <w:t xml:space="preserve">(Conforme art. 65, II, do REGLIC-RIOSAÚDE)</w:t>
      </w:r>
      <w:r w:rsidDel="00000000" w:rsidR="00000000" w:rsidRPr="00000000">
        <w:rPr>
          <w:rtl w:val="0"/>
        </w:rPr>
      </w:r>
    </w:p>
    <w:p w:rsidR="00000000" w:rsidDel="00000000" w:rsidP="00000000" w:rsidRDefault="00000000" w:rsidRPr="00000000" w14:paraId="0000000A">
      <w:pPr>
        <w:spacing w:after="0" w:before="0" w:line="360" w:lineRule="auto"/>
        <w:jc w:val="both"/>
        <w:rPr/>
      </w:pPr>
      <w:r w:rsidDel="00000000" w:rsidR="00000000" w:rsidRPr="00000000">
        <w:rPr>
          <w:b w:val="1"/>
          <w:bCs w:val="1"/>
          <w:color w:val="ff0000"/>
          <w:u w:val="single"/>
          <w:rtl w:val="0"/>
        </w:rPr>
        <w:t xml:space="preserve">Nota Explicativa: </w:t>
      </w:r>
      <w:r w:rsidDel="00000000" w:rsidR="00000000" w:rsidRPr="00000000">
        <w:rPr>
          <w:color w:val="ff0000"/>
          <w:rtl w:val="0"/>
        </w:rPr>
        <w:t xml:space="preserve">O objeto define aquilo que será comprado (O QUÊ), nesse sentido descrever de forma objetiva, sucinta, precisa e clara o que se pretende contratar, qual será o procedimento (neste caso será por contratação direta), a modalidade da contratação (neste caso inexigibilidade) e quais as unidades para as quais os serviços serão prestados.</w:t>
      </w:r>
      <w:r w:rsidDel="00000000" w:rsidR="00000000" w:rsidRPr="00000000">
        <w:rPr>
          <w:rtl w:val="0"/>
        </w:rPr>
      </w:r>
    </w:p>
    <w:p w:rsidR="00000000" w:rsidDel="00000000" w:rsidP="00000000" w:rsidRDefault="00000000" w:rsidRPr="00000000" w14:paraId="0000000B">
      <w:pPr>
        <w:numPr>
          <w:ilvl w:val="1"/>
          <w:numId w:val="7"/>
        </w:numPr>
        <w:spacing w:after="0" w:before="0" w:line="360" w:lineRule="auto"/>
        <w:ind w:left="425.19685039370086" w:hanging="425.19685039370086"/>
        <w:jc w:val="both"/>
        <w:rPr/>
      </w:pPr>
      <w:r w:rsidDel="00000000" w:rsidR="00000000" w:rsidRPr="00000000">
        <w:rPr>
          <w:rtl w:val="0"/>
        </w:rPr>
        <w:t xml:space="preserve">O presente Termo de Referência visa a </w:t>
      </w:r>
      <w:r w:rsidDel="00000000" w:rsidR="00000000" w:rsidRPr="00000000">
        <w:rPr>
          <w:b w:val="1"/>
          <w:bCs w:val="1"/>
          <w:rtl w:val="0"/>
        </w:rPr>
        <w:t xml:space="preserve">aquisição de </w:t>
      </w:r>
      <w:r w:rsidDel="00000000" w:rsidR="00000000" w:rsidRPr="00000000">
        <w:rPr>
          <w:color w:val="ff0000"/>
          <w:rtl w:val="0"/>
        </w:rPr>
        <w:t xml:space="preserve">______________ (citar o que será adquirido)</w:t>
      </w:r>
      <w:r w:rsidDel="00000000" w:rsidR="00000000" w:rsidRPr="00000000">
        <w:rPr>
          <w:b w:val="1"/>
          <w:bCs w:val="1"/>
          <w:rtl w:val="0"/>
        </w:rPr>
        <w:t xml:space="preserve">, por meio de contratação direta, com base na  inexigibilidade</w:t>
      </w:r>
      <w:r w:rsidDel="00000000" w:rsidR="00000000" w:rsidRPr="00000000">
        <w:rPr>
          <w:rtl w:val="0"/>
        </w:rPr>
        <w:t xml:space="preserve"> de com fulcro na Lei sob nº 13.303/2021, nos Decretos Municipais sob nº 44.698/2018, 51.078/22 e no Regulamento de Licitações e Contratações da RIOSAÚDE (REGLIC)</w:t>
      </w:r>
      <w:r w:rsidDel="00000000" w:rsidR="00000000" w:rsidRPr="00000000">
        <w:rPr>
          <w:vertAlign w:val="superscript"/>
        </w:rPr>
        <w:footnoteReference w:customMarkFollows="0" w:id="0"/>
      </w:r>
      <w:r w:rsidDel="00000000" w:rsidR="00000000" w:rsidRPr="00000000">
        <w:rPr>
          <w:rtl w:val="0"/>
        </w:rPr>
        <w:t xml:space="preserve"> para atender as necessidades </w:t>
      </w:r>
      <w:r w:rsidDel="00000000" w:rsidR="00000000" w:rsidRPr="00000000">
        <w:rPr>
          <w:color w:val="ff0000"/>
          <w:rtl w:val="0"/>
        </w:rPr>
        <w:t xml:space="preserve">da Sede e das Unidades de Saúde</w:t>
      </w:r>
      <w:r w:rsidDel="00000000" w:rsidR="00000000" w:rsidRPr="00000000">
        <w:rPr>
          <w:rtl w:val="0"/>
        </w:rPr>
        <w:t xml:space="preserve"> geridas pela Empresa Pública de Saúde do Rio de Janeiro S/A - RIOSAÚDE, conforme descrito, caracterizado e especificado neste Termo de Referência.</w:t>
      </w:r>
    </w:p>
    <w:p w:rsidR="00000000" w:rsidDel="00000000" w:rsidP="00000000" w:rsidRDefault="00000000" w:rsidRPr="00000000" w14:paraId="0000000C">
      <w:pPr>
        <w:spacing w:after="0" w:before="0" w:line="360" w:lineRule="auto"/>
        <w:ind w:left="792" w:firstLine="0"/>
        <w:jc w:val="both"/>
        <w:rPr/>
      </w:pPr>
      <w:r w:rsidDel="00000000" w:rsidR="00000000" w:rsidRPr="00000000">
        <w:rPr>
          <w:rtl w:val="0"/>
        </w:rPr>
      </w:r>
    </w:p>
    <w:p w:rsidR="00000000" w:rsidDel="00000000" w:rsidP="00000000" w:rsidRDefault="00000000" w:rsidRPr="00000000" w14:paraId="0000000D">
      <w:pPr>
        <w:numPr>
          <w:ilvl w:val="0"/>
          <w:numId w:val="7"/>
        </w:numPr>
        <w:pBdr>
          <w:top w:space="0" w:sz="0" w:val="nil"/>
          <w:left w:space="0" w:sz="0" w:val="nil"/>
          <w:bottom w:space="0" w:sz="0" w:val="nil"/>
          <w:right w:space="0" w:sz="0" w:val="nil"/>
          <w:between w:space="0" w:sz="0" w:val="nil"/>
        </w:pBdr>
        <w:shd w:fill="d0cece" w:val="clear"/>
        <w:tabs>
          <w:tab w:val="left" w:leader="none" w:pos="5955"/>
        </w:tabs>
        <w:spacing w:after="0" w:before="0" w:line="360" w:lineRule="auto"/>
        <w:ind w:left="357" w:hanging="357"/>
        <w:jc w:val="both"/>
        <w:rPr>
          <w:color w:val="000000"/>
        </w:rPr>
      </w:pPr>
      <w:r w:rsidDel="00000000" w:rsidR="00000000" w:rsidRPr="00000000">
        <w:rPr>
          <w:b w:val="1"/>
          <w:bCs w:val="1"/>
          <w:color w:val="000000"/>
          <w:rtl w:val="0"/>
        </w:rPr>
        <w:t xml:space="preserve">JUSTIFICATIVA TÉCNICA DA AQUISIÇÃO </w:t>
      </w:r>
      <w:r w:rsidDel="00000000" w:rsidR="00000000" w:rsidRPr="00000000">
        <w:rPr>
          <w:rtl w:val="0"/>
        </w:rPr>
        <w:t xml:space="preserve">(</w:t>
      </w:r>
      <w:r w:rsidDel="00000000" w:rsidR="00000000" w:rsidRPr="00000000">
        <w:rPr>
          <w:sz w:val="20"/>
          <w:szCs w:val="20"/>
          <w:rtl w:val="0"/>
        </w:rPr>
        <w:t xml:space="preserve">Conforme art. 65, I, do REGLIC-RIOSAÚDE)</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425" w:right="0" w:hanging="425"/>
        <w:jc w:val="both"/>
        <w:rPr/>
      </w:pPr>
      <w:r w:rsidDel="00000000" w:rsidR="00000000" w:rsidRPr="00000000">
        <w:rPr>
          <w:rtl w:val="0"/>
        </w:rPr>
        <w:t xml:space="preserve">Considerando o Contrato de Gestão n° 251/2023 e seus aditivos, firmado entre a Secretaria Municipal de Saúde e a RIOSAÚDE, prevê em seu Plano de Trabalho gerenciamento pleno ou parcial da(s) unidade(s) de saúde descrita(s) neste termo.</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425.19685039370086"/>
        <w:jc w:val="both"/>
        <w:rPr>
          <w:color w:val="ff0000"/>
        </w:rPr>
      </w:pPr>
      <w:r w:rsidDel="00000000" w:rsidR="00000000" w:rsidRPr="00000000">
        <w:rPr>
          <w:color w:val="ff0000"/>
          <w:rtl w:val="0"/>
        </w:rPr>
        <w:t xml:space="preserve">Caso tenha outro tipos de  contratos: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5.19685039370086" w:right="0" w:firstLine="0"/>
        <w:jc w:val="both"/>
        <w:rPr/>
      </w:pPr>
      <w:r w:rsidDel="00000000" w:rsidR="00000000" w:rsidRPr="00000000">
        <w:rPr>
          <w:rtl w:val="0"/>
        </w:rPr>
        <w:t xml:space="preserve">Considerando o Contrato n.° </w:t>
      </w:r>
      <w:r w:rsidDel="00000000" w:rsidR="00000000" w:rsidRPr="00000000">
        <w:rPr>
          <w:color w:val="ff0000"/>
          <w:rtl w:val="0"/>
        </w:rPr>
        <w:t xml:space="preserve">__/_____</w:t>
      </w:r>
      <w:r w:rsidDel="00000000" w:rsidR="00000000" w:rsidRPr="00000000">
        <w:rPr>
          <w:rtl w:val="0"/>
        </w:rPr>
        <w:t xml:space="preserve">, firmado entre a </w:t>
      </w:r>
      <w:r w:rsidDel="00000000" w:rsidR="00000000" w:rsidRPr="00000000">
        <w:rPr>
          <w:color w:val="ff0000"/>
          <w:rtl w:val="0"/>
        </w:rPr>
        <w:t xml:space="preserve">(órgão)</w:t>
      </w:r>
      <w:r w:rsidDel="00000000" w:rsidR="00000000" w:rsidRPr="00000000">
        <w:rPr>
          <w:rtl w:val="0"/>
        </w:rPr>
        <w:t xml:space="preserve"> e a RIOSAÚDE, prevê em seu Plano de Trabalho </w:t>
      </w:r>
      <w:r w:rsidDel="00000000" w:rsidR="00000000" w:rsidRPr="00000000">
        <w:rPr>
          <w:color w:val="ff0000"/>
          <w:rtl w:val="0"/>
        </w:rPr>
        <w:t xml:space="preserve">(objeto do contrato)</w:t>
      </w:r>
      <w:r w:rsidDel="00000000" w:rsidR="00000000" w:rsidRPr="00000000">
        <w:rPr>
          <w:rtl w:val="0"/>
        </w:rPr>
        <w:t xml:space="preserve">.</w:t>
      </w:r>
    </w:p>
    <w:p w:rsidR="00000000" w:rsidDel="00000000" w:rsidP="00000000" w:rsidRDefault="00000000" w:rsidRPr="00000000" w14:paraId="0000001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425" w:right="0" w:hanging="425"/>
        <w:jc w:val="both"/>
        <w:rPr/>
      </w:pPr>
      <w:r w:rsidDel="00000000" w:rsidR="00000000" w:rsidRPr="00000000">
        <w:rPr>
          <w:color w:val="ff0000"/>
          <w:rtl w:val="0"/>
        </w:rPr>
        <w:t xml:space="preserve">…..</w:t>
      </w:r>
    </w:p>
    <w:p w:rsidR="00000000" w:rsidDel="00000000" w:rsidP="00000000" w:rsidRDefault="00000000" w:rsidRPr="00000000" w14:paraId="0000001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425" w:right="0" w:hanging="425"/>
        <w:jc w:val="both"/>
        <w:rPr/>
      </w:pPr>
      <w:r w:rsidDel="00000000" w:rsidR="00000000" w:rsidRPr="00000000">
        <w:rPr>
          <w:rtl w:val="0"/>
        </w:rPr>
        <w:t xml:space="preserve">Não foi realizado um estudo técnico preliminar, uma vez que a aquisição de</w:t>
      </w:r>
      <w:r w:rsidDel="00000000" w:rsidR="00000000" w:rsidRPr="00000000">
        <w:rPr>
          <w:color w:val="ff0000"/>
          <w:rtl w:val="0"/>
        </w:rPr>
        <w:t xml:space="preserve"> (objeto) </w:t>
      </w:r>
      <w:r w:rsidDel="00000000" w:rsidR="00000000" w:rsidRPr="00000000">
        <w:rPr>
          <w:rtl w:val="0"/>
        </w:rPr>
        <w:t xml:space="preserve">se enquadra nos casos facultativos descritos no artigo 62, inciso</w:t>
      </w:r>
      <w:r w:rsidDel="00000000" w:rsidR="00000000" w:rsidRPr="00000000">
        <w:rPr>
          <w:color w:val="ff0000"/>
          <w:rtl w:val="0"/>
        </w:rPr>
        <w:t xml:space="preserve"> ___ (verificar em qual inciso se enquadra a aquisição) </w:t>
      </w:r>
      <w:r w:rsidDel="00000000" w:rsidR="00000000" w:rsidRPr="00000000">
        <w:rPr>
          <w:rtl w:val="0"/>
        </w:rPr>
        <w:t xml:space="preserve">do REGLIC.</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425" w:right="0" w:hanging="425"/>
        <w:jc w:val="both"/>
        <w:rPr/>
      </w:pPr>
      <w:r w:rsidDel="00000000" w:rsidR="00000000" w:rsidRPr="00000000">
        <w:rPr>
          <w:rtl w:val="0"/>
        </w:rPr>
        <w:t xml:space="preserve">Por último, este Termo está sendo encartado ao presente processo, transmitindo as especificações e justificativas contidos no Documento de Formalização de Demanda, </w:t>
      </w:r>
      <w:r w:rsidDel="00000000" w:rsidR="00000000" w:rsidRPr="00000000">
        <w:rPr>
          <w:color w:val="ff0000"/>
          <w:rtl w:val="0"/>
        </w:rPr>
        <w:t xml:space="preserve">(número SEI)</w:t>
      </w:r>
      <w:r w:rsidDel="00000000" w:rsidR="00000000" w:rsidRPr="00000000">
        <w:rPr>
          <w:rtl w:val="0"/>
        </w:rPr>
        <w:t xml:space="preserve">. </w:t>
      </w:r>
    </w:p>
    <w:p w:rsidR="00000000" w:rsidDel="00000000" w:rsidP="00000000" w:rsidRDefault="00000000" w:rsidRPr="00000000" w14:paraId="00000014">
      <w:pPr>
        <w:spacing w:after="0" w:before="0" w:line="360" w:lineRule="auto"/>
        <w:jc w:val="both"/>
        <w:rPr>
          <w:color w:val="ff0000"/>
        </w:rPr>
      </w:pPr>
      <w:r w:rsidDel="00000000" w:rsidR="00000000" w:rsidRPr="00000000">
        <w:rPr>
          <w:b w:val="1"/>
          <w:bCs w:val="1"/>
          <w:color w:val="ff0000"/>
          <w:u w:val="single"/>
          <w:rtl w:val="0"/>
        </w:rPr>
        <w:t xml:space="preserve">Nota Explicativa:</w:t>
      </w:r>
      <w:r w:rsidDel="00000000" w:rsidR="00000000" w:rsidRPr="00000000">
        <w:rPr>
          <w:b w:val="1"/>
          <w:bCs w:val="1"/>
          <w:color w:val="ff0000"/>
          <w:rtl w:val="0"/>
        </w:rPr>
        <w:t xml:space="preserve"> </w:t>
      </w:r>
      <w:r w:rsidDel="00000000" w:rsidR="00000000" w:rsidRPr="00000000">
        <w:rPr>
          <w:color w:val="ff0000"/>
          <w:rtl w:val="0"/>
        </w:rPr>
        <w:t xml:space="preserve">Devem ser explicitados os motivos pelos quais se faz necessária a aquisição do bem. Ou seja, o que a Administração pretende obter com a futura aquisição.  Em outras palavras, aqui se deve buscar responder, de forma clara e precisa, POR QUE, PARA QUE e PARA QUEM será essa aquisição, sendo necessário referenciar os contratos de gestão que a RIOSAÚDE possui que irão subsidiar esta aquisição. Além disso, se faz necessário citar a DFD do processo desta aquisição.</w:t>
      </w:r>
    </w:p>
    <w:p w:rsidR="00000000" w:rsidDel="00000000" w:rsidP="00000000" w:rsidRDefault="00000000" w:rsidRPr="00000000" w14:paraId="00000015">
      <w:pPr>
        <w:spacing w:after="0" w:before="0" w:line="360" w:lineRule="auto"/>
        <w:jc w:val="both"/>
        <w:rPr>
          <w:color w:val="ff0000"/>
        </w:rPr>
      </w:pPr>
      <w:r w:rsidDel="00000000" w:rsidR="00000000" w:rsidRPr="00000000">
        <w:rPr>
          <w:color w:val="ff0000"/>
          <w:rtl w:val="0"/>
        </w:rPr>
        <w:t xml:space="preserve">A justificativa da aquisição deverá ser a mais clara possível, com o maior número de dados existentes que amparem a aquisição, como histórico da necessidade, normativas, ocorrências, processos abertos em paralelo, entre outros. Deve-se explicitar qual a finalidade do ato, ou seja, o que a RIOSAÚDE pretende obter com a futura compra.</w:t>
      </w:r>
    </w:p>
    <w:p w:rsidR="00000000" w:rsidDel="00000000" w:rsidP="00000000" w:rsidRDefault="00000000" w:rsidRPr="00000000" w14:paraId="00000016">
      <w:pPr>
        <w:spacing w:after="0" w:before="0" w:line="360" w:lineRule="auto"/>
        <w:jc w:val="both"/>
        <w:rPr>
          <w:color w:val="ff0000"/>
        </w:rPr>
      </w:pPr>
      <w:r w:rsidDel="00000000" w:rsidR="00000000" w:rsidRPr="00000000">
        <w:rPr>
          <w:color w:val="ff0000"/>
          <w:rtl w:val="0"/>
        </w:rPr>
        <w:t xml:space="preserve">Justificar a razão da escolha do fornecedor ou executante, e incluir a informação que a aquisição por inexigibilidade de licitação ocorre quando não há possibilidade de competição, tornando inviável o processo licitatório. De acordo com o Art. 51 do REGLIC, o art. 30, inciso I, da Lei nº 13.303/2016 e Lei nº 14.133/2021, a inexigibilidade é aplicável em várias situações específicas, como a contratação de fornecedor exclusivo quando apenas um fornecedor pode fornecer o material ou serviço necessário. </w:t>
      </w:r>
    </w:p>
    <w:p w:rsidR="00000000" w:rsidDel="00000000" w:rsidP="00000000" w:rsidRDefault="00000000" w:rsidRPr="00000000" w14:paraId="00000017">
      <w:pPr>
        <w:spacing w:after="0" w:before="0" w:line="360" w:lineRule="auto"/>
        <w:jc w:val="both"/>
        <w:rPr>
          <w:i w:val="1"/>
          <w:iCs w:val="1"/>
          <w:color w:val="ff0000"/>
        </w:rPr>
      </w:pPr>
      <w:r w:rsidDel="00000000" w:rsidR="00000000" w:rsidRPr="00000000">
        <w:rPr>
          <w:rtl w:val="0"/>
        </w:rPr>
      </w:r>
    </w:p>
    <w:p w:rsidR="00000000" w:rsidDel="00000000" w:rsidP="00000000" w:rsidRDefault="00000000" w:rsidRPr="00000000" w14:paraId="00000018">
      <w:pPr>
        <w:numPr>
          <w:ilvl w:val="0"/>
          <w:numId w:val="7"/>
        </w:numPr>
        <w:pBdr>
          <w:top w:space="0" w:sz="0" w:val="nil"/>
          <w:left w:space="0" w:sz="0" w:val="nil"/>
          <w:bottom w:space="0" w:sz="0" w:val="nil"/>
          <w:right w:space="0" w:sz="0" w:val="nil"/>
          <w:between w:space="0" w:sz="0" w:val="nil"/>
        </w:pBdr>
        <w:shd w:fill="d0cece" w:val="clear"/>
        <w:tabs>
          <w:tab w:val="left" w:leader="none" w:pos="5955"/>
        </w:tabs>
        <w:spacing w:after="0" w:before="0" w:line="360" w:lineRule="auto"/>
        <w:ind w:left="357" w:hanging="357"/>
        <w:jc w:val="both"/>
        <w:rPr>
          <w:color w:val="000000"/>
        </w:rPr>
      </w:pPr>
      <w:bookmarkStart w:colFirst="0" w:colLast="0" w:name="_heading=h.2et92p0" w:id="0"/>
      <w:bookmarkEnd w:id="0"/>
      <w:r w:rsidDel="00000000" w:rsidR="00000000" w:rsidRPr="00000000">
        <w:rPr>
          <w:b w:val="1"/>
          <w:bCs w:val="1"/>
          <w:rtl w:val="0"/>
        </w:rPr>
        <w:t xml:space="preserve">ESTIMATIVA DA QUANTIDADE E MEMÓRIA DE CÁLCULO </w:t>
      </w:r>
      <w:r w:rsidDel="00000000" w:rsidR="00000000" w:rsidRPr="00000000">
        <w:rPr>
          <w:sz w:val="20"/>
          <w:szCs w:val="20"/>
          <w:rtl w:val="0"/>
        </w:rPr>
        <w:t xml:space="preserve">(Conforme art. 62, § 1º e art. 65, III do REGLIC-RIOSAÚDE)</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425" w:right="0" w:hanging="425"/>
        <w:jc w:val="both"/>
      </w:pPr>
      <w:r w:rsidDel="00000000" w:rsidR="00000000" w:rsidRPr="00000000">
        <w:rPr>
          <w:rtl w:val="0"/>
        </w:rPr>
        <w:t xml:space="preserve">Os quantitativos foram estimados com base na série histórica apresentada no Documento de Formalização de Demanda, </w:t>
      </w:r>
      <w:r w:rsidDel="00000000" w:rsidR="00000000" w:rsidRPr="00000000">
        <w:rPr>
          <w:color w:val="ff0000"/>
          <w:rtl w:val="0"/>
        </w:rPr>
        <w:t xml:space="preserve">(número SEI) </w:t>
      </w:r>
      <w:r w:rsidDel="00000000" w:rsidR="00000000" w:rsidRPr="00000000">
        <w:rPr>
          <w:rtl w:val="0"/>
        </w:rPr>
        <w:t xml:space="preserve">que consta no </w:t>
      </w:r>
      <w:r w:rsidDel="00000000" w:rsidR="00000000" w:rsidRPr="00000000">
        <w:rPr>
          <w:b w:val="1"/>
          <w:bCs w:val="1"/>
          <w:rtl w:val="0"/>
        </w:rPr>
        <w:t xml:space="preserve">ANEXO </w:t>
      </w:r>
      <w:r w:rsidDel="00000000" w:rsidR="00000000" w:rsidRPr="00000000">
        <w:rPr>
          <w:color w:val="ff0000"/>
          <w:rtl w:val="0"/>
        </w:rPr>
        <w:t xml:space="preserve">___ </w:t>
      </w:r>
      <w:r w:rsidDel="00000000" w:rsidR="00000000" w:rsidRPr="00000000">
        <w:rPr>
          <w:rtl w:val="0"/>
        </w:rPr>
        <w:t xml:space="preserve">. </w:t>
      </w:r>
    </w:p>
    <w:p w:rsidR="00000000" w:rsidDel="00000000" w:rsidP="00000000" w:rsidRDefault="00000000" w:rsidRPr="00000000" w14:paraId="0000001A">
      <w:pPr>
        <w:spacing w:after="0" w:before="0" w:line="360" w:lineRule="auto"/>
        <w:ind w:left="426" w:firstLine="0"/>
        <w:jc w:val="center"/>
        <w:rPr>
          <w:b w:val="1"/>
          <w:bCs w:val="1"/>
          <w:color w:val="ff0000"/>
          <w:highlight w:val="yellow"/>
        </w:rPr>
      </w:pPr>
      <w:r w:rsidDel="00000000" w:rsidR="00000000" w:rsidRPr="00000000">
        <w:rPr>
          <w:b w:val="1"/>
          <w:bCs w:val="1"/>
          <w:color w:val="ff0000"/>
          <w:highlight w:val="yellow"/>
          <w:rtl w:val="0"/>
        </w:rPr>
        <w:t xml:space="preserve">(ADICIONAR TABELA MEMÓRIA DE CÁLCULO NO ANEXO _)</w:t>
      </w:r>
    </w:p>
    <w:p w:rsidR="00000000" w:rsidDel="00000000" w:rsidP="00000000" w:rsidRDefault="00000000" w:rsidRPr="00000000" w14:paraId="0000001B">
      <w:pPr>
        <w:numPr>
          <w:ilvl w:val="1"/>
          <w:numId w:val="7"/>
        </w:numPr>
        <w:pBdr>
          <w:top w:space="0" w:sz="0" w:val="nil"/>
          <w:left w:space="0" w:sz="0" w:val="nil"/>
          <w:bottom w:space="0" w:sz="0" w:val="nil"/>
          <w:right w:space="0" w:sz="0" w:val="nil"/>
          <w:between w:space="0" w:sz="0" w:val="nil"/>
        </w:pBdr>
        <w:spacing w:after="0" w:before="0" w:line="360" w:lineRule="auto"/>
        <w:ind w:left="425" w:hanging="425"/>
        <w:jc w:val="both"/>
        <w:rPr/>
      </w:pPr>
      <w:r w:rsidDel="00000000" w:rsidR="00000000" w:rsidRPr="00000000">
        <w:rPr>
          <w:rtl w:val="0"/>
        </w:rPr>
        <w:t xml:space="preserve">Os quantitativos estimados são: </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before="0" w:line="360" w:lineRule="auto"/>
        <w:jc w:val="center"/>
        <w:rPr>
          <w:b w:val="1"/>
          <w:bCs w:val="1"/>
          <w:color w:val="ff0000"/>
          <w:highlight w:val="yellow"/>
        </w:rPr>
      </w:pPr>
      <w:r w:rsidDel="00000000" w:rsidR="00000000" w:rsidRPr="00000000">
        <w:rPr>
          <w:b w:val="1"/>
          <w:bCs w:val="1"/>
          <w:color w:val="ff0000"/>
          <w:highlight w:val="yellow"/>
          <w:rtl w:val="0"/>
        </w:rPr>
        <w:t xml:space="preserve">(ADICIONAR TABELA COM A ESTIMATIVA CONSOLIDADA NESTE ITEM)</w:t>
      </w:r>
    </w:p>
    <w:p w:rsidR="00000000" w:rsidDel="00000000" w:rsidP="00000000" w:rsidRDefault="00000000" w:rsidRPr="00000000" w14:paraId="0000001D">
      <w:pPr>
        <w:spacing w:after="0" w:before="0" w:line="360" w:lineRule="auto"/>
        <w:jc w:val="both"/>
        <w:rPr>
          <w:color w:val="ff0000"/>
        </w:rPr>
      </w:pPr>
      <w:r w:rsidDel="00000000" w:rsidR="00000000" w:rsidRPr="00000000">
        <w:rPr>
          <w:rtl w:val="0"/>
        </w:rPr>
      </w:r>
    </w:p>
    <w:p w:rsidR="00000000" w:rsidDel="00000000" w:rsidP="00000000" w:rsidRDefault="00000000" w:rsidRPr="00000000" w14:paraId="0000001E">
      <w:pPr>
        <w:spacing w:after="0" w:before="0" w:line="360" w:lineRule="auto"/>
        <w:jc w:val="both"/>
        <w:rPr>
          <w:color w:val="ff0000"/>
        </w:rPr>
      </w:pPr>
      <w:r w:rsidDel="00000000" w:rsidR="00000000" w:rsidRPr="00000000">
        <w:rPr>
          <w:rtl w:val="0"/>
        </w:rPr>
      </w:r>
    </w:p>
    <w:p w:rsidR="00000000" w:rsidDel="00000000" w:rsidP="00000000" w:rsidRDefault="00000000" w:rsidRPr="00000000" w14:paraId="0000001F">
      <w:pPr>
        <w:spacing w:after="0" w:before="0" w:line="360" w:lineRule="auto"/>
        <w:jc w:val="both"/>
        <w:rPr>
          <w:color w:val="ff0000"/>
        </w:rPr>
      </w:pPr>
      <w:r w:rsidDel="00000000" w:rsidR="00000000" w:rsidRPr="00000000">
        <w:rPr>
          <w:rtl w:val="0"/>
        </w:rPr>
      </w:r>
    </w:p>
    <w:tbl>
      <w:tblPr>
        <w:tblStyle w:val="Table1"/>
        <w:tblW w:w="8670.0" w:type="dxa"/>
        <w:jc w:val="left"/>
        <w:tblInd w:w="-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50"/>
        <w:gridCol w:w="915"/>
        <w:gridCol w:w="1800"/>
        <w:gridCol w:w="1905"/>
        <w:tblGridChange w:id="0">
          <w:tblGrid>
            <w:gridCol w:w="4050"/>
            <w:gridCol w:w="915"/>
            <w:gridCol w:w="1800"/>
            <w:gridCol w:w="1905"/>
          </w:tblGrid>
        </w:tblGridChange>
      </w:tblGrid>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020">
            <w:pPr>
              <w:spacing w:after="0" w:before="0" w:line="360" w:lineRule="auto"/>
              <w:jc w:val="center"/>
              <w:rPr>
                <w:b w:val="1"/>
                <w:bCs w:val="1"/>
                <w:sz w:val="18"/>
                <w:szCs w:val="18"/>
              </w:rPr>
            </w:pPr>
            <w:r w:rsidDel="00000000" w:rsidR="00000000" w:rsidRPr="00000000">
              <w:rPr>
                <w:b w:val="1"/>
                <w:bCs w:val="1"/>
                <w:sz w:val="18"/>
                <w:szCs w:val="18"/>
                <w:rtl w:val="0"/>
              </w:rPr>
              <w:t xml:space="preserve">NOME PADRONIZADO</w:t>
            </w:r>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021">
            <w:pPr>
              <w:spacing w:after="0" w:before="0" w:line="360" w:lineRule="auto"/>
              <w:jc w:val="center"/>
              <w:rPr>
                <w:b w:val="1"/>
                <w:bCs w:val="1"/>
                <w:sz w:val="18"/>
                <w:szCs w:val="18"/>
              </w:rPr>
            </w:pPr>
            <w:r w:rsidDel="00000000" w:rsidR="00000000" w:rsidRPr="00000000">
              <w:rPr>
                <w:b w:val="1"/>
                <w:bCs w:val="1"/>
                <w:sz w:val="18"/>
                <w:szCs w:val="18"/>
                <w:rtl w:val="0"/>
              </w:rPr>
              <w:t xml:space="preserve">U / C</w:t>
            </w:r>
          </w:p>
        </w:tc>
        <w:tc>
          <w:tcPr>
            <w:gridSpan w:val="2"/>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22">
            <w:pPr>
              <w:spacing w:after="0" w:before="0" w:line="360" w:lineRule="auto"/>
              <w:jc w:val="center"/>
              <w:rPr>
                <w:b w:val="1"/>
                <w:bCs w:val="1"/>
                <w:sz w:val="18"/>
                <w:szCs w:val="18"/>
              </w:rPr>
            </w:pPr>
            <w:r w:rsidDel="00000000" w:rsidR="00000000" w:rsidRPr="00000000">
              <w:rPr>
                <w:b w:val="1"/>
                <w:bCs w:val="1"/>
                <w:sz w:val="18"/>
                <w:szCs w:val="18"/>
                <w:rtl w:val="0"/>
              </w:rPr>
              <w:t xml:space="preserve">QUANTIDADE TOTAL </w:t>
            </w:r>
          </w:p>
        </w:tc>
      </w:tr>
      <w:tr>
        <w:trPr>
          <w:cantSplit w:val="0"/>
          <w:trHeight w:val="57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4">
            <w:pPr>
              <w:spacing w:after="0" w:before="0" w:line="360" w:lineRule="auto"/>
              <w:jc w:val="center"/>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5">
            <w:pPr>
              <w:spacing w:after="0" w:before="0" w:line="360" w:lineRule="auto"/>
              <w:jc w:val="center"/>
              <w:rPr>
                <w:sz w:val="18"/>
                <w:szCs w:val="1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spacing w:after="0" w:before="0" w:line="360" w:lineRule="auto"/>
              <w:jc w:val="center"/>
              <w:rPr>
                <w:sz w:val="18"/>
                <w:szCs w:val="18"/>
              </w:rPr>
            </w:pPr>
            <w:r w:rsidDel="00000000" w:rsidR="00000000" w:rsidRPr="00000000">
              <w:rPr>
                <w:rtl w:val="0"/>
              </w:rPr>
            </w:r>
          </w:p>
        </w:tc>
      </w:tr>
      <w:tr>
        <w:trPr>
          <w:cantSplit w:val="0"/>
          <w:trHeight w:val="57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8">
            <w:pPr>
              <w:spacing w:after="0" w:before="0" w:line="360" w:lineRule="auto"/>
              <w:jc w:val="center"/>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9">
            <w:pPr>
              <w:spacing w:after="0" w:before="0" w:line="360" w:lineRule="auto"/>
              <w:jc w:val="center"/>
              <w:rPr>
                <w:sz w:val="18"/>
                <w:szCs w:val="1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spacing w:after="0" w:before="0" w:line="360" w:lineRule="auto"/>
              <w:jc w:val="center"/>
              <w:rPr>
                <w:sz w:val="18"/>
                <w:szCs w:val="18"/>
              </w:rPr>
            </w:pPr>
            <w:r w:rsidDel="00000000" w:rsidR="00000000" w:rsidRPr="00000000">
              <w:rPr>
                <w:rtl w:val="0"/>
              </w:rPr>
            </w:r>
          </w:p>
        </w:tc>
      </w:tr>
    </w:tbl>
    <w:p w:rsidR="00000000" w:rsidDel="00000000" w:rsidP="00000000" w:rsidRDefault="00000000" w:rsidRPr="00000000" w14:paraId="0000002C">
      <w:pPr>
        <w:spacing w:after="0" w:before="0" w:line="360" w:lineRule="auto"/>
        <w:rPr>
          <w:b w:val="1"/>
          <w:bCs w:val="1"/>
          <w:color w:val="ff0000"/>
          <w:highlight w:val="yellow"/>
        </w:rPr>
      </w:pPr>
      <w:r w:rsidDel="00000000" w:rsidR="00000000" w:rsidRPr="00000000">
        <w:rPr>
          <w:rtl w:val="0"/>
        </w:rPr>
      </w:r>
    </w:p>
    <w:p w:rsidR="00000000" w:rsidDel="00000000" w:rsidP="00000000" w:rsidRDefault="00000000" w:rsidRPr="00000000" w14:paraId="0000002D">
      <w:pPr>
        <w:spacing w:after="0" w:before="0" w:line="360" w:lineRule="auto"/>
        <w:jc w:val="both"/>
        <w:rPr>
          <w:color w:val="ff0000"/>
          <w:highlight w:val="green"/>
        </w:rPr>
      </w:pPr>
      <w:r w:rsidDel="00000000" w:rsidR="00000000" w:rsidRPr="00000000">
        <w:rPr>
          <w:b w:val="1"/>
          <w:bCs w:val="1"/>
          <w:color w:val="ff0000"/>
          <w:highlight w:val="green"/>
          <w:u w:val="single"/>
          <w:rtl w:val="0"/>
        </w:rPr>
        <w:t xml:space="preserve">Nota Explicativa:</w:t>
      </w:r>
      <w:r w:rsidDel="00000000" w:rsidR="00000000" w:rsidRPr="00000000">
        <w:rPr>
          <w:b w:val="1"/>
          <w:bCs w:val="1"/>
          <w:i w:val="1"/>
          <w:iCs w:val="1"/>
          <w:color w:val="ff0000"/>
          <w:highlight w:val="green"/>
          <w:rtl w:val="0"/>
        </w:rPr>
        <w:t xml:space="preserve"> </w:t>
      </w:r>
      <w:r w:rsidDel="00000000" w:rsidR="00000000" w:rsidRPr="00000000">
        <w:rPr>
          <w:color w:val="ff0000"/>
          <w:highlight w:val="green"/>
          <w:rtl w:val="0"/>
        </w:rPr>
        <w:t xml:space="preserve">Elemento obrigatório no TR (por conta da dispensa do ETP) que será obtido através da </w:t>
      </w:r>
      <w:r w:rsidDel="00000000" w:rsidR="00000000" w:rsidRPr="00000000">
        <w:rPr>
          <w:color w:val="ff0000"/>
          <w:highlight w:val="green"/>
          <w:u w:val="single"/>
          <w:rtl w:val="0"/>
        </w:rPr>
        <w:t xml:space="preserve">memória de cálculo</w:t>
      </w:r>
      <w:r w:rsidDel="00000000" w:rsidR="00000000" w:rsidRPr="00000000">
        <w:rPr>
          <w:color w:val="ff0000"/>
          <w:highlight w:val="green"/>
          <w:rtl w:val="0"/>
        </w:rPr>
        <w:t xml:space="preserve">, que demonstre claramente como se chegou ao quantitativo de </w:t>
      </w:r>
      <w:r w:rsidDel="00000000" w:rsidR="00000000" w:rsidRPr="00000000">
        <w:rPr>
          <w:color w:val="ff0000"/>
          <w:highlight w:val="green"/>
          <w:u w:val="single"/>
          <w:rtl w:val="0"/>
        </w:rPr>
        <w:t xml:space="preserve">cada item</w:t>
      </w:r>
      <w:r w:rsidDel="00000000" w:rsidR="00000000" w:rsidRPr="00000000">
        <w:rPr>
          <w:color w:val="ff0000"/>
          <w:highlight w:val="green"/>
          <w:rtl w:val="0"/>
        </w:rPr>
        <w:t xml:space="preserve"> e/ou critérios utilizados para compor o quantitativo e o seu dimensionamento. Além disso, se faz necessário justificar os critérios utilizados para dimensionar a quantidade. Para inexigibilidade não pode ser realizada ata de registro de preço, nesse sentido o quantitativo deve representar exatamente o que vai ser adquirido de um única vez, não podendo haver quantitativos reservas ou entregas parceladas. A cada necessidade de compra deverá ser realizado um novo processo de inexigibilidade para aquisição. </w:t>
      </w:r>
    </w:p>
    <w:p w:rsidR="00000000" w:rsidDel="00000000" w:rsidP="00000000" w:rsidRDefault="00000000" w:rsidRPr="00000000" w14:paraId="0000002E">
      <w:pPr>
        <w:spacing w:after="0" w:before="0" w:line="360" w:lineRule="auto"/>
        <w:jc w:val="both"/>
        <w:rPr>
          <w:b w:val="1"/>
          <w:bCs w:val="1"/>
          <w:i w:val="1"/>
          <w:iCs w:val="1"/>
          <w:color w:val="ff0000"/>
        </w:rPr>
      </w:pPr>
      <w:r w:rsidDel="00000000" w:rsidR="00000000" w:rsidRPr="00000000">
        <w:rPr>
          <w:rtl w:val="0"/>
        </w:rPr>
      </w:r>
    </w:p>
    <w:p w:rsidR="00000000" w:rsidDel="00000000" w:rsidP="00000000" w:rsidRDefault="00000000" w:rsidRPr="00000000" w14:paraId="0000002F">
      <w:pPr>
        <w:numPr>
          <w:ilvl w:val="0"/>
          <w:numId w:val="7"/>
        </w:numPr>
        <w:pBdr>
          <w:top w:space="0" w:sz="0" w:val="nil"/>
          <w:left w:space="0" w:sz="0" w:val="nil"/>
          <w:bottom w:space="0" w:sz="0" w:val="nil"/>
          <w:right w:space="0" w:sz="0" w:val="nil"/>
          <w:between w:space="0" w:sz="0" w:val="nil"/>
        </w:pBdr>
        <w:shd w:fill="d0cece" w:val="clear"/>
        <w:tabs>
          <w:tab w:val="left" w:leader="none" w:pos="5955"/>
        </w:tabs>
        <w:spacing w:after="0" w:before="0" w:line="360" w:lineRule="auto"/>
        <w:ind w:left="357" w:hanging="357"/>
        <w:jc w:val="both"/>
        <w:rPr>
          <w:color w:val="000000"/>
        </w:rPr>
      </w:pPr>
      <w:r w:rsidDel="00000000" w:rsidR="00000000" w:rsidRPr="00000000">
        <w:rPr>
          <w:b w:val="1"/>
          <w:bCs w:val="1"/>
          <w:color w:val="000000"/>
          <w:rtl w:val="0"/>
        </w:rPr>
        <w:t xml:space="preserve">ESPECIFICAÇÃO TÉCNICA DETALHADA DO OBJETO </w:t>
      </w:r>
      <w:r w:rsidDel="00000000" w:rsidR="00000000" w:rsidRPr="00000000">
        <w:rPr>
          <w:sz w:val="20"/>
          <w:szCs w:val="20"/>
          <w:rtl w:val="0"/>
        </w:rPr>
        <w:t xml:space="preserve">(Conforme art. 65, II e III, do REGLIC-RIOSAÚDE)</w:t>
      </w:r>
      <w:r w:rsidDel="00000000" w:rsidR="00000000" w:rsidRPr="00000000">
        <w:rPr>
          <w:rtl w:val="0"/>
        </w:rPr>
      </w:r>
    </w:p>
    <w:p w:rsidR="00000000" w:rsidDel="00000000" w:rsidP="00000000" w:rsidRDefault="00000000" w:rsidRPr="00000000" w14:paraId="00000030">
      <w:pPr>
        <w:numPr>
          <w:ilvl w:val="1"/>
          <w:numId w:val="7"/>
        </w:numPr>
        <w:pBdr>
          <w:top w:space="0" w:sz="0" w:val="nil"/>
          <w:left w:space="0" w:sz="0" w:val="nil"/>
          <w:bottom w:space="0" w:sz="0" w:val="nil"/>
          <w:right w:space="0" w:sz="0" w:val="nil"/>
          <w:between w:space="0" w:sz="0" w:val="nil"/>
        </w:pBdr>
        <w:spacing w:after="0" w:before="0" w:line="360" w:lineRule="auto"/>
        <w:ind w:left="425" w:hanging="425"/>
        <w:jc w:val="both"/>
        <w:rPr/>
      </w:pPr>
      <w:bookmarkStart w:colFirst="0" w:colLast="0" w:name="_heading=h.tyjcwt" w:id="1"/>
      <w:bookmarkEnd w:id="1"/>
      <w:r w:rsidDel="00000000" w:rsidR="00000000" w:rsidRPr="00000000">
        <w:rPr>
          <w:color w:val="000000"/>
          <w:rtl w:val="0"/>
        </w:rPr>
        <w:t xml:space="preserve">Especificações e Códigos:</w:t>
      </w:r>
      <w:r w:rsidDel="00000000" w:rsidR="00000000" w:rsidRPr="00000000">
        <w:rPr>
          <w:rtl w:val="0"/>
        </w:rPr>
      </w:r>
    </w:p>
    <w:sdt>
      <w:sdtPr>
        <w:lock w:val="contentLocked"/>
        <w:id w:val="736758315"/>
        <w:tag w:val="goog_rdk_0"/>
      </w:sdtPr>
      <w:sdtContent>
        <w:tbl>
          <w:tblPr>
            <w:tblStyle w:val="Table2"/>
            <w:tblW w:w="8655.0" w:type="dxa"/>
            <w:jc w:val="left"/>
            <w:tblInd w:w="-70.0" w:type="dxa"/>
            <w:tblLayout w:type="fixed"/>
            <w:tblLook w:val="0400"/>
          </w:tblPr>
          <w:tblGrid>
            <w:gridCol w:w="855"/>
            <w:gridCol w:w="1410"/>
            <w:gridCol w:w="5325"/>
            <w:gridCol w:w="1065"/>
            <w:tblGridChange w:id="0">
              <w:tblGrid>
                <w:gridCol w:w="855"/>
                <w:gridCol w:w="1410"/>
                <w:gridCol w:w="5325"/>
                <w:gridCol w:w="1065"/>
              </w:tblGrid>
            </w:tblGridChange>
          </w:tblGrid>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shd w:fill="bfbfbf" w:val="clear"/>
                <w:vAlign w:val="center"/>
              </w:tcPr>
              <w:p w:rsidR="00000000" w:rsidDel="00000000" w:rsidP="00000000" w:rsidRDefault="00000000" w:rsidRPr="00000000" w14:paraId="00000031">
                <w:pPr>
                  <w:spacing w:after="0" w:before="0" w:line="360" w:lineRule="auto"/>
                  <w:jc w:val="center"/>
                  <w:rPr>
                    <w:b w:val="1"/>
                    <w:bCs w:val="1"/>
                    <w:sz w:val="18"/>
                    <w:szCs w:val="18"/>
                  </w:rPr>
                </w:pPr>
                <w:r w:rsidDel="00000000" w:rsidR="00000000" w:rsidRPr="00000000">
                  <w:rPr>
                    <w:b w:val="1"/>
                    <w:bCs w:val="1"/>
                    <w:sz w:val="18"/>
                    <w:szCs w:val="18"/>
                    <w:rtl w:val="0"/>
                  </w:rPr>
                  <w:t xml:space="preserve">CÓDIGO BR</w:t>
                </w:r>
              </w:p>
            </w:tc>
            <w:tc>
              <w:tcPr>
                <w:tcBorders>
                  <w:top w:color="000000" w:space="0" w:sz="8" w:val="single"/>
                  <w:left w:color="000000" w:space="0" w:sz="0" w:val="nil"/>
                  <w:bottom w:color="000000" w:space="0" w:sz="8" w:val="single"/>
                  <w:right w:color="000000" w:space="0" w:sz="8" w:val="single"/>
                </w:tcBorders>
                <w:shd w:fill="bfbfbf" w:val="clear"/>
                <w:vAlign w:val="center"/>
              </w:tcPr>
              <w:p w:rsidR="00000000" w:rsidDel="00000000" w:rsidP="00000000" w:rsidRDefault="00000000" w:rsidRPr="00000000" w14:paraId="00000032">
                <w:pPr>
                  <w:spacing w:after="0" w:before="0" w:line="360" w:lineRule="auto"/>
                  <w:jc w:val="center"/>
                  <w:rPr>
                    <w:b w:val="1"/>
                    <w:bCs w:val="1"/>
                    <w:sz w:val="18"/>
                    <w:szCs w:val="18"/>
                  </w:rPr>
                </w:pPr>
                <w:r w:rsidDel="00000000" w:rsidR="00000000" w:rsidRPr="00000000">
                  <w:rPr>
                    <w:b w:val="1"/>
                    <w:bCs w:val="1"/>
                    <w:sz w:val="18"/>
                    <w:szCs w:val="18"/>
                    <w:rtl w:val="0"/>
                  </w:rPr>
                  <w:t xml:space="preserve">CÓDIGO SIGMA</w:t>
                </w:r>
              </w:p>
            </w:tc>
            <w:tc>
              <w:tcPr>
                <w:tcBorders>
                  <w:top w:color="000000" w:space="0" w:sz="8" w:val="single"/>
                  <w:left w:color="000000" w:space="0" w:sz="0" w:val="nil"/>
                  <w:bottom w:color="000000" w:space="0" w:sz="8" w:val="single"/>
                  <w:right w:color="000000" w:space="0" w:sz="8" w:val="single"/>
                </w:tcBorders>
                <w:shd w:fill="bfbfbf" w:val="clear"/>
                <w:vAlign w:val="center"/>
              </w:tcPr>
              <w:p w:rsidR="00000000" w:rsidDel="00000000" w:rsidP="00000000" w:rsidRDefault="00000000" w:rsidRPr="00000000" w14:paraId="00000033">
                <w:pPr>
                  <w:spacing w:after="0" w:before="0" w:line="360" w:lineRule="auto"/>
                  <w:jc w:val="center"/>
                  <w:rPr>
                    <w:b w:val="1"/>
                    <w:bCs w:val="1"/>
                    <w:sz w:val="18"/>
                    <w:szCs w:val="18"/>
                  </w:rPr>
                </w:pPr>
                <w:r w:rsidDel="00000000" w:rsidR="00000000" w:rsidRPr="00000000">
                  <w:rPr>
                    <w:b w:val="1"/>
                    <w:bCs w:val="1"/>
                    <w:sz w:val="18"/>
                    <w:szCs w:val="18"/>
                    <w:rtl w:val="0"/>
                  </w:rPr>
                  <w:t xml:space="preserve">NOME PADRONIZADO</w:t>
                </w:r>
              </w:p>
            </w:tc>
            <w:tc>
              <w:tcPr>
                <w:tcBorders>
                  <w:top w:color="000000" w:space="0" w:sz="8" w:val="single"/>
                  <w:left w:color="000000" w:space="0" w:sz="0" w:val="nil"/>
                  <w:bottom w:color="000000" w:space="0" w:sz="8" w:val="single"/>
                  <w:right w:color="000000" w:space="0" w:sz="8" w:val="single"/>
                </w:tcBorders>
                <w:shd w:fill="bfbfbf" w:val="clear"/>
                <w:vAlign w:val="center"/>
              </w:tcPr>
              <w:p w:rsidR="00000000" w:rsidDel="00000000" w:rsidP="00000000" w:rsidRDefault="00000000" w:rsidRPr="00000000" w14:paraId="00000034">
                <w:pPr>
                  <w:spacing w:after="0" w:before="0" w:line="360" w:lineRule="auto"/>
                  <w:jc w:val="center"/>
                  <w:rPr>
                    <w:b w:val="1"/>
                    <w:bCs w:val="1"/>
                    <w:sz w:val="18"/>
                    <w:szCs w:val="18"/>
                  </w:rPr>
                </w:pPr>
                <w:r w:rsidDel="00000000" w:rsidR="00000000" w:rsidRPr="00000000">
                  <w:rPr>
                    <w:b w:val="1"/>
                    <w:bCs w:val="1"/>
                    <w:sz w:val="18"/>
                    <w:szCs w:val="18"/>
                    <w:rtl w:val="0"/>
                  </w:rPr>
                  <w:t xml:space="preserve">UNIDADE DE MEDIDA</w:t>
                </w:r>
              </w:p>
            </w:tc>
          </w:tr>
          <w:tr>
            <w:trPr>
              <w:cantSplit w:val="0"/>
              <w:trHeight w:val="765" w:hRule="atLeast"/>
              <w:tblHeader w:val="0"/>
            </w:trPr>
            <w:tc>
              <w:tcPr>
                <w:tcBorders>
                  <w:top w:color="000000" w:space="0" w:sz="0" w:val="nil"/>
                  <w:left w:color="000000" w:space="0" w:sz="8" w:val="single"/>
                  <w:bottom w:color="000000" w:space="0" w:sz="4" w:val="single"/>
                  <w:right w:color="000000" w:space="0" w:sz="4" w:val="single"/>
                </w:tcBorders>
                <w:vAlign w:val="center"/>
              </w:tcPr>
              <w:p w:rsidR="00000000" w:rsidDel="00000000" w:rsidP="00000000" w:rsidRDefault="00000000" w:rsidRPr="00000000" w14:paraId="00000035">
                <w:pPr>
                  <w:spacing w:after="0" w:before="0" w:line="360" w:lineRule="auto"/>
                  <w:jc w:val="center"/>
                  <w:rPr>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6">
                <w:pPr>
                  <w:spacing w:after="0" w:before="0" w:line="360" w:lineRule="auto"/>
                  <w:jc w:val="center"/>
                  <w:rPr>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7">
                <w:pPr>
                  <w:spacing w:after="0" w:before="0" w:line="360" w:lineRule="auto"/>
                  <w:jc w:val="center"/>
                  <w:rPr>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8">
                <w:pPr>
                  <w:spacing w:after="0" w:before="0" w:line="360" w:lineRule="auto"/>
                  <w:jc w:val="center"/>
                  <w:rPr>
                    <w:sz w:val="18"/>
                    <w:szCs w:val="18"/>
                  </w:rPr>
                </w:pPr>
                <w:r w:rsidDel="00000000" w:rsidR="00000000" w:rsidRPr="00000000">
                  <w:rPr>
                    <w:rtl w:val="0"/>
                  </w:rPr>
                </w:r>
              </w:p>
            </w:tc>
          </w:tr>
        </w:tbl>
      </w:sdtContent>
    </w:sdt>
    <w:p w:rsidR="00000000" w:rsidDel="00000000" w:rsidP="00000000" w:rsidRDefault="00000000" w:rsidRPr="00000000" w14:paraId="00000039">
      <w:pPr>
        <w:spacing w:after="0" w:before="0" w:line="360" w:lineRule="auto"/>
        <w:jc w:val="both"/>
        <w:rPr>
          <w:b w:val="1"/>
          <w:bCs w:val="1"/>
          <w:color w:val="ff0000"/>
        </w:rPr>
      </w:pPr>
      <w:r w:rsidDel="00000000" w:rsidR="00000000" w:rsidRPr="00000000">
        <w:rPr>
          <w:rtl w:val="0"/>
        </w:rPr>
      </w:r>
    </w:p>
    <w:p w:rsidR="00000000" w:rsidDel="00000000" w:rsidP="00000000" w:rsidRDefault="00000000" w:rsidRPr="00000000" w14:paraId="0000003A">
      <w:pPr>
        <w:spacing w:after="0" w:before="0" w:line="360" w:lineRule="auto"/>
        <w:jc w:val="both"/>
        <w:rPr>
          <w:b w:val="1"/>
          <w:bCs w:val="1"/>
          <w:color w:val="ff0000"/>
          <w:u w:val="single"/>
        </w:rPr>
      </w:pPr>
      <w:r w:rsidDel="00000000" w:rsidR="00000000" w:rsidRPr="00000000">
        <w:rPr>
          <w:b w:val="1"/>
          <w:bCs w:val="1"/>
          <w:color w:val="ff0000"/>
          <w:u w:val="single"/>
          <w:rtl w:val="0"/>
        </w:rPr>
        <w:t xml:space="preserve">NOTAS EXPLICATIVAS:</w:t>
      </w:r>
    </w:p>
    <w:p w:rsidR="00000000" w:rsidDel="00000000" w:rsidP="00000000" w:rsidRDefault="00000000" w:rsidRPr="00000000" w14:paraId="0000003B">
      <w:pPr>
        <w:numPr>
          <w:ilvl w:val="0"/>
          <w:numId w:val="6"/>
        </w:numPr>
        <w:spacing w:after="0" w:before="0" w:line="360" w:lineRule="auto"/>
        <w:ind w:left="283" w:hanging="360"/>
        <w:jc w:val="both"/>
        <w:rPr>
          <w:color w:val="ff0000"/>
        </w:rPr>
      </w:pPr>
      <w:r w:rsidDel="00000000" w:rsidR="00000000" w:rsidRPr="00000000">
        <w:rPr>
          <w:b w:val="1"/>
          <w:bCs w:val="1"/>
          <w:color w:val="ff0000"/>
          <w:rtl w:val="0"/>
        </w:rPr>
        <w:t xml:space="preserve">UNIDADE DE MEDIDA</w:t>
      </w:r>
      <w:r w:rsidDel="00000000" w:rsidR="00000000" w:rsidRPr="00000000">
        <w:rPr>
          <w:color w:val="ff0000"/>
          <w:rtl w:val="0"/>
        </w:rPr>
        <w:t xml:space="preserve">: Informar a unidade de medida adequada para a mensuração do bem a ser adquirido.</w:t>
      </w:r>
    </w:p>
    <w:p w:rsidR="00000000" w:rsidDel="00000000" w:rsidP="00000000" w:rsidRDefault="00000000" w:rsidRPr="00000000" w14:paraId="0000003C">
      <w:pPr>
        <w:numPr>
          <w:ilvl w:val="0"/>
          <w:numId w:val="6"/>
        </w:numPr>
        <w:spacing w:after="0" w:before="0" w:line="360" w:lineRule="auto"/>
        <w:ind w:left="283" w:hanging="360"/>
        <w:jc w:val="both"/>
        <w:rPr>
          <w:color w:val="ff0000"/>
        </w:rPr>
      </w:pPr>
      <w:r w:rsidDel="00000000" w:rsidR="00000000" w:rsidRPr="00000000">
        <w:rPr>
          <w:b w:val="1"/>
          <w:bCs w:val="1"/>
          <w:color w:val="ff0000"/>
          <w:rtl w:val="0"/>
        </w:rPr>
        <w:t xml:space="preserve">CÓDIGOS (BR</w:t>
      </w:r>
      <w:r w:rsidDel="00000000" w:rsidR="00000000" w:rsidRPr="00000000">
        <w:rPr>
          <w:b w:val="1"/>
          <w:bCs w:val="1"/>
          <w:color w:val="ff0000"/>
          <w:vertAlign w:val="superscript"/>
        </w:rPr>
        <w:footnoteReference w:customMarkFollows="0" w:id="1"/>
      </w:r>
      <w:r w:rsidDel="00000000" w:rsidR="00000000" w:rsidRPr="00000000">
        <w:rPr>
          <w:b w:val="1"/>
          <w:bCs w:val="1"/>
          <w:color w:val="ff0000"/>
          <w:rtl w:val="0"/>
        </w:rPr>
        <w:t xml:space="preserve"> e SIGMA</w:t>
      </w:r>
      <w:r w:rsidDel="00000000" w:rsidR="00000000" w:rsidRPr="00000000">
        <w:rPr>
          <w:b w:val="1"/>
          <w:bCs w:val="1"/>
          <w:color w:val="ff0000"/>
          <w:vertAlign w:val="superscript"/>
        </w:rPr>
        <w:footnoteReference w:customMarkFollows="0" w:id="2"/>
      </w:r>
      <w:r w:rsidDel="00000000" w:rsidR="00000000" w:rsidRPr="00000000">
        <w:rPr>
          <w:b w:val="1"/>
          <w:bCs w:val="1"/>
          <w:color w:val="ff0000"/>
          <w:rtl w:val="0"/>
        </w:rPr>
        <w:t xml:space="preserve">): </w:t>
      </w:r>
      <w:r w:rsidDel="00000000" w:rsidR="00000000" w:rsidRPr="00000000">
        <w:rPr>
          <w:color w:val="ff0000"/>
          <w:rtl w:val="0"/>
        </w:rPr>
        <w:t xml:space="preserve">Apresentar os códigos mais próximos possíveis das especificações técnicas descritas;</w:t>
      </w:r>
    </w:p>
    <w:p w:rsidR="00000000" w:rsidDel="00000000" w:rsidP="00000000" w:rsidRDefault="00000000" w:rsidRPr="00000000" w14:paraId="0000003D">
      <w:pPr>
        <w:numPr>
          <w:ilvl w:val="0"/>
          <w:numId w:val="6"/>
        </w:numPr>
        <w:spacing w:after="0" w:before="0" w:line="360" w:lineRule="auto"/>
        <w:ind w:left="283" w:hanging="360"/>
        <w:jc w:val="both"/>
        <w:rPr>
          <w:color w:val="ff0000"/>
        </w:rPr>
      </w:pPr>
      <w:r w:rsidDel="00000000" w:rsidR="00000000" w:rsidRPr="00000000">
        <w:rPr>
          <w:b w:val="1"/>
          <w:bCs w:val="1"/>
          <w:color w:val="ff0000"/>
          <w:rtl w:val="0"/>
        </w:rPr>
        <w:t xml:space="preserve">MATERIAL/ESPECIFICAÇÃO TÉCNICA</w:t>
      </w:r>
      <w:r w:rsidDel="00000000" w:rsidR="00000000" w:rsidRPr="00000000">
        <w:rPr>
          <w:color w:val="ff0000"/>
          <w:rtl w:val="0"/>
        </w:rPr>
        <w:t xml:space="preserve">: Especificar detalhadamente com todos os requisitos necessários ao bem, com precisão e clareza, incluindo suas características básicas (dimensão, composição, cor, etc). Outras informações poderão estar presentes fora da planilha. Caso haja indicação de marca ou modelo, o Termo de Referência deverá ser instruído com a justificativa da indicação, citando em qual das hipóteses do art. 47, I, da Lei nº 13.303/2016 ocorre a indicação; </w:t>
      </w:r>
    </w:p>
    <w:p w:rsidR="00000000" w:rsidDel="00000000" w:rsidP="00000000" w:rsidRDefault="00000000" w:rsidRPr="00000000" w14:paraId="0000003E">
      <w:pPr>
        <w:numPr>
          <w:ilvl w:val="1"/>
          <w:numId w:val="7"/>
        </w:numPr>
        <w:pBdr>
          <w:top w:space="0" w:sz="0" w:val="nil"/>
          <w:left w:space="0" w:sz="0" w:val="nil"/>
          <w:bottom w:space="0" w:sz="0" w:val="nil"/>
          <w:right w:space="0" w:sz="0" w:val="nil"/>
          <w:between w:space="0" w:sz="0" w:val="nil"/>
        </w:pBdr>
        <w:spacing w:after="0" w:before="0" w:line="360" w:lineRule="auto"/>
        <w:ind w:left="425" w:hanging="425"/>
        <w:jc w:val="both"/>
        <w:rPr/>
      </w:pPr>
      <w:r w:rsidDel="00000000" w:rsidR="00000000" w:rsidRPr="00000000">
        <w:rPr>
          <w:color w:val="000000"/>
          <w:rtl w:val="0"/>
        </w:rPr>
        <w:t xml:space="preserve">Em caso de divergência existente entre as especificações do(s) objeto(s) descritas no cadastro do Catálogo de Materiais e Serviços do Ministério da Economia (código BR) e no Cadastro do </w:t>
      </w:r>
      <w:r w:rsidDel="00000000" w:rsidR="00000000" w:rsidRPr="00000000">
        <w:rPr>
          <w:color w:val="000000"/>
          <w:highlight w:val="white"/>
          <w:rtl w:val="0"/>
        </w:rPr>
        <w:t xml:space="preserve">Sistema de Informações Gerenciais de Material da prefeitura do Rio de Janeiro (código SIGMA)</w:t>
      </w:r>
      <w:r w:rsidDel="00000000" w:rsidR="00000000" w:rsidRPr="00000000">
        <w:rPr>
          <w:color w:val="000000"/>
          <w:rtl w:val="0"/>
        </w:rPr>
        <w:t xml:space="preserve"> e as especificações constantes neste Termo de Referência e seus anexos, </w:t>
      </w:r>
      <w:r w:rsidDel="00000000" w:rsidR="00000000" w:rsidRPr="00000000">
        <w:rPr>
          <w:b w:val="1"/>
          <w:bCs w:val="1"/>
          <w:color w:val="000000"/>
          <w:rtl w:val="0"/>
        </w:rPr>
        <w:t xml:space="preserve">prevalecerão estas últimas</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before="0" w:line="360" w:lineRule="auto"/>
        <w:ind w:left="425" w:firstLine="0"/>
        <w:jc w:val="both"/>
        <w:rPr/>
      </w:pPr>
      <w:r w:rsidDel="00000000" w:rsidR="00000000" w:rsidRPr="00000000">
        <w:rPr>
          <w:rtl w:val="0"/>
        </w:rPr>
      </w:r>
    </w:p>
    <w:p w:rsidR="00000000" w:rsidDel="00000000" w:rsidP="00000000" w:rsidRDefault="00000000" w:rsidRPr="00000000" w14:paraId="00000040">
      <w:pPr>
        <w:numPr>
          <w:ilvl w:val="0"/>
          <w:numId w:val="7"/>
        </w:numPr>
        <w:pBdr>
          <w:top w:space="0" w:sz="0" w:val="nil"/>
          <w:left w:space="0" w:sz="0" w:val="nil"/>
          <w:bottom w:space="0" w:sz="0" w:val="nil"/>
          <w:right w:space="0" w:sz="0" w:val="nil"/>
          <w:between w:space="0" w:sz="0" w:val="nil"/>
        </w:pBdr>
        <w:shd w:fill="d0cece" w:val="clear"/>
        <w:tabs>
          <w:tab w:val="left" w:leader="none" w:pos="5955"/>
        </w:tabs>
        <w:spacing w:after="0" w:before="0" w:line="360" w:lineRule="auto"/>
        <w:ind w:left="357" w:hanging="357"/>
        <w:jc w:val="both"/>
        <w:rPr>
          <w:color w:val="000000"/>
        </w:rPr>
      </w:pPr>
      <w:r w:rsidDel="00000000" w:rsidR="00000000" w:rsidRPr="00000000">
        <w:rPr>
          <w:b w:val="1"/>
          <w:bCs w:val="1"/>
          <w:color w:val="000000"/>
          <w:rtl w:val="0"/>
        </w:rPr>
        <w:t xml:space="preserve">DOS PRAZOS, DAS CONDIÇÕES E DO LOCAL DE ENTREGA </w:t>
      </w:r>
      <w:r w:rsidDel="00000000" w:rsidR="00000000" w:rsidRPr="00000000">
        <w:rPr>
          <w:sz w:val="20"/>
          <w:szCs w:val="20"/>
          <w:rtl w:val="0"/>
        </w:rPr>
        <w:t xml:space="preserve">(Conforme art. 65, V, do REGLIC-RIOSAÚDE)</w:t>
      </w:r>
      <w:r w:rsidDel="00000000" w:rsidR="00000000" w:rsidRPr="00000000">
        <w:rPr>
          <w:rtl w:val="0"/>
        </w:rPr>
      </w:r>
    </w:p>
    <w:p w:rsidR="00000000" w:rsidDel="00000000" w:rsidP="00000000" w:rsidRDefault="00000000" w:rsidRPr="00000000" w14:paraId="00000041">
      <w:pPr>
        <w:numPr>
          <w:ilvl w:val="1"/>
          <w:numId w:val="7"/>
        </w:numPr>
        <w:pBdr>
          <w:top w:space="0" w:sz="0" w:val="nil"/>
          <w:left w:space="0" w:sz="0" w:val="nil"/>
          <w:bottom w:space="0" w:sz="0" w:val="nil"/>
          <w:right w:space="0" w:sz="0" w:val="nil"/>
          <w:between w:space="0" w:sz="0" w:val="nil"/>
        </w:pBdr>
        <w:spacing w:after="0" w:before="0" w:line="360" w:lineRule="auto"/>
        <w:ind w:left="425" w:hanging="425"/>
        <w:jc w:val="both"/>
        <w:rPr/>
      </w:pPr>
      <w:bookmarkStart w:colFirst="0" w:colLast="0" w:name="_heading=h.3znysh7" w:id="2"/>
      <w:bookmarkEnd w:id="2"/>
      <w:r w:rsidDel="00000000" w:rsidR="00000000" w:rsidRPr="00000000">
        <w:rPr>
          <w:color w:val="000000"/>
          <w:rtl w:val="0"/>
        </w:rPr>
        <w:t xml:space="preserve">Todos os </w:t>
      </w:r>
      <w:r w:rsidDel="00000000" w:rsidR="00000000" w:rsidRPr="00000000">
        <w:rPr>
          <w:color w:val="ff0000"/>
          <w:rtl w:val="0"/>
        </w:rPr>
        <w:t xml:space="preserve">bens/equipamentos/materiais </w:t>
      </w:r>
      <w:r w:rsidDel="00000000" w:rsidR="00000000" w:rsidRPr="00000000">
        <w:rPr>
          <w:color w:val="000000"/>
          <w:rtl w:val="0"/>
        </w:rPr>
        <w:t xml:space="preserve">deverão ser entregues em perfeitas condições </w:t>
      </w:r>
      <w:r w:rsidDel="00000000" w:rsidR="00000000" w:rsidRPr="00000000">
        <w:rPr>
          <w:rtl w:val="0"/>
        </w:rPr>
        <w:t xml:space="preserve">(primeiro uso)</w:t>
      </w:r>
      <w:r w:rsidDel="00000000" w:rsidR="00000000" w:rsidRPr="00000000">
        <w:rPr>
          <w:color w:val="000000"/>
          <w:rtl w:val="0"/>
        </w:rPr>
        <w:t xml:space="preserve">, sem custo adicional de frete, conforme solicitação da RIOSAÚDE, nos endereços sinalizados no</w:t>
      </w:r>
      <w:r w:rsidDel="00000000" w:rsidR="00000000" w:rsidRPr="00000000">
        <w:rPr>
          <w:highlight w:val="white"/>
          <w:rtl w:val="0"/>
        </w:rPr>
        <w:t xml:space="preserve"> </w:t>
      </w:r>
      <w:r w:rsidDel="00000000" w:rsidR="00000000" w:rsidRPr="00000000">
        <w:rPr>
          <w:b w:val="1"/>
          <w:bCs w:val="1"/>
          <w:highlight w:val="white"/>
          <w:rtl w:val="0"/>
        </w:rPr>
        <w:t xml:space="preserve">ANEXO</w:t>
      </w:r>
      <w:r w:rsidDel="00000000" w:rsidR="00000000" w:rsidRPr="00000000">
        <w:rPr>
          <w:b w:val="1"/>
          <w:bCs w:val="1"/>
          <w:color w:val="ff0000"/>
          <w:highlight w:val="white"/>
          <w:rtl w:val="0"/>
        </w:rPr>
        <w:t xml:space="preserve"> ____ </w:t>
      </w:r>
      <w:r w:rsidDel="00000000" w:rsidR="00000000" w:rsidRPr="00000000">
        <w:rPr>
          <w:color w:val="000000"/>
          <w:rtl w:val="0"/>
        </w:rPr>
        <w:t xml:space="preserve">deste Termo de Referência, nos quantitativos e itens a serem distribuídos </w:t>
      </w:r>
      <w:r w:rsidDel="00000000" w:rsidR="00000000" w:rsidRPr="00000000">
        <w:rPr>
          <w:rtl w:val="0"/>
        </w:rPr>
        <w:t xml:space="preserve">por </w:t>
      </w:r>
      <w:r w:rsidDel="00000000" w:rsidR="00000000" w:rsidRPr="00000000">
        <w:rPr>
          <w:color w:val="ff0000"/>
          <w:rtl w:val="0"/>
        </w:rPr>
        <w:t xml:space="preserve">Unidade </w:t>
      </w:r>
      <w:r w:rsidDel="00000000" w:rsidR="00000000" w:rsidRPr="00000000">
        <w:rPr>
          <w:b w:val="1"/>
          <w:bCs w:val="1"/>
          <w:color w:val="ff0000"/>
          <w:highlight w:val="yellow"/>
          <w:rtl w:val="0"/>
        </w:rPr>
        <w:t xml:space="preserve">OU</w:t>
      </w:r>
      <w:r w:rsidDel="00000000" w:rsidR="00000000" w:rsidRPr="00000000">
        <w:rPr>
          <w:color w:val="ff0000"/>
          <w:rtl w:val="0"/>
        </w:rPr>
        <w:t xml:space="preserve"> na Unidade _______</w:t>
      </w:r>
      <w:r w:rsidDel="00000000" w:rsidR="00000000" w:rsidRPr="00000000">
        <w:rPr>
          <w:rtl w:val="0"/>
        </w:rPr>
        <w:t xml:space="preserve"> conforme definição da RIOSAÚDE</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42">
      <w:pPr>
        <w:numPr>
          <w:ilvl w:val="1"/>
          <w:numId w:val="7"/>
        </w:numPr>
        <w:pBdr>
          <w:top w:space="0" w:sz="0" w:val="nil"/>
          <w:left w:space="0" w:sz="0" w:val="nil"/>
          <w:bottom w:space="0" w:sz="0" w:val="nil"/>
          <w:right w:space="0" w:sz="0" w:val="nil"/>
          <w:between w:space="0" w:sz="0" w:val="nil"/>
        </w:pBdr>
        <w:spacing w:after="0" w:before="0" w:line="360" w:lineRule="auto"/>
        <w:ind w:left="425" w:hanging="425"/>
        <w:jc w:val="both"/>
        <w:rPr/>
      </w:pPr>
      <w:bookmarkStart w:colFirst="0" w:colLast="0" w:name="_heading=h.7w9ck83195pq" w:id="3"/>
      <w:bookmarkEnd w:id="3"/>
      <w:r w:rsidDel="00000000" w:rsidR="00000000" w:rsidRPr="00000000">
        <w:rPr>
          <w:rtl w:val="0"/>
        </w:rPr>
        <w:t xml:space="preserve">As entregas deverão ser efetuadas no prazo máximo de até </w:t>
      </w:r>
      <w:r w:rsidDel="00000000" w:rsidR="00000000" w:rsidRPr="00000000">
        <w:rPr>
          <w:color w:val="ff0000"/>
          <w:rtl w:val="0"/>
        </w:rPr>
        <w:t xml:space="preserve">___ (___) </w:t>
      </w:r>
      <w:r w:rsidDel="00000000" w:rsidR="00000000" w:rsidRPr="00000000">
        <w:rPr>
          <w:rtl w:val="0"/>
        </w:rPr>
        <w:t xml:space="preserve">dias corridos</w:t>
      </w:r>
      <w:r w:rsidDel="00000000" w:rsidR="00000000" w:rsidRPr="00000000">
        <w:rPr>
          <w:color w:val="ff0000"/>
          <w:rtl w:val="0"/>
        </w:rPr>
        <w:t xml:space="preserve"> (Irá variar de acordo com a complexidade do item a ser adquirido, NÃO PODENDO ULTRAPASSAR 30 DIAS CORRIDOS levando em consideração o somatório do recebimento provisório com o recebimento definitivo, incluído neste prazo as eventuais prorrogações)</w:t>
      </w:r>
      <w:r w:rsidDel="00000000" w:rsidR="00000000" w:rsidRPr="00000000">
        <w:rPr>
          <w:rtl w:val="0"/>
        </w:rPr>
        <w:t xml:space="preserve">, após a solicitação da RIOSAÚDE, mediante apresentação da Nota de Empenho ou instrumento equivalente.</w:t>
      </w:r>
    </w:p>
    <w:p w:rsidR="00000000" w:rsidDel="00000000" w:rsidP="00000000" w:rsidRDefault="00000000" w:rsidRPr="00000000" w14:paraId="00000043">
      <w:pPr>
        <w:numPr>
          <w:ilvl w:val="2"/>
          <w:numId w:val="7"/>
        </w:numPr>
        <w:pBdr>
          <w:top w:space="0" w:sz="0" w:val="nil"/>
          <w:left w:space="0" w:sz="0" w:val="nil"/>
          <w:bottom w:space="0" w:sz="0" w:val="nil"/>
          <w:right w:space="0" w:sz="0" w:val="nil"/>
          <w:between w:space="0" w:sz="0" w:val="nil"/>
        </w:pBdr>
        <w:spacing w:after="0" w:before="0" w:line="360" w:lineRule="auto"/>
        <w:ind w:left="992.1259842519685" w:hanging="708.6614173228347"/>
        <w:jc w:val="both"/>
        <w:rPr/>
      </w:pPr>
      <w:bookmarkStart w:colFirst="0" w:colLast="0" w:name="_heading=h.v46m1w51xtks" w:id="4"/>
      <w:bookmarkEnd w:id="4"/>
      <w:r w:rsidDel="00000000" w:rsidR="00000000" w:rsidRPr="00000000">
        <w:rPr>
          <w:rtl w:val="0"/>
        </w:rPr>
        <w:t xml:space="preserve"> A critério da CONTRATANTE, mediante solicitação justificada da CONTRATADA, o prazo da entrega poderá ser prorrogado por uma única vez, não podendo ultrapassar o limite de 30 (trinta) dias corridos, da data da solicitação.</w:t>
      </w:r>
    </w:p>
    <w:p w:rsidR="00000000" w:rsidDel="00000000" w:rsidP="00000000" w:rsidRDefault="00000000" w:rsidRPr="00000000" w14:paraId="00000044">
      <w:pPr>
        <w:numPr>
          <w:ilvl w:val="2"/>
          <w:numId w:val="7"/>
        </w:numPr>
        <w:pBdr>
          <w:top w:space="0" w:sz="0" w:val="nil"/>
          <w:left w:space="0" w:sz="0" w:val="nil"/>
          <w:bottom w:space="0" w:sz="0" w:val="nil"/>
          <w:right w:space="0" w:sz="0" w:val="nil"/>
          <w:between w:space="0" w:sz="0" w:val="nil"/>
        </w:pBdr>
        <w:spacing w:after="0" w:before="0" w:line="360" w:lineRule="auto"/>
        <w:ind w:left="992.1259842519685" w:hanging="708.6614173228347"/>
        <w:jc w:val="both"/>
        <w:rPr/>
      </w:pPr>
      <w:bookmarkStart w:colFirst="0" w:colLast="0" w:name="_heading=h.lt1ulnbz7xi8" w:id="5"/>
      <w:bookmarkEnd w:id="5"/>
      <w:r w:rsidDel="00000000" w:rsidR="00000000" w:rsidRPr="00000000">
        <w:rPr>
          <w:rtl w:val="0"/>
        </w:rPr>
        <w:t xml:space="preserve"> O atraso na entrega implicará na aplicação das sanções previstas n</w:t>
      </w:r>
      <w:r w:rsidDel="00000000" w:rsidR="00000000" w:rsidRPr="00000000">
        <w:rPr>
          <w:highlight w:val="white"/>
          <w:rtl w:val="0"/>
        </w:rPr>
        <w:t xml:space="preserve">o item 15 </w:t>
      </w:r>
      <w:r w:rsidDel="00000000" w:rsidR="00000000" w:rsidRPr="00000000">
        <w:rPr>
          <w:rtl w:val="0"/>
        </w:rPr>
        <w:t xml:space="preserve">deste Termo de Referência.</w:t>
      </w:r>
    </w:p>
    <w:p w:rsidR="00000000" w:rsidDel="00000000" w:rsidP="00000000" w:rsidRDefault="00000000" w:rsidRPr="00000000" w14:paraId="0000004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425" w:right="0" w:hanging="425"/>
        <w:jc w:val="both"/>
      </w:pPr>
      <w:bookmarkStart w:colFirst="0" w:colLast="0" w:name="_heading=h.gt9zlfcpaix0" w:id="6"/>
      <w:bookmarkEnd w:id="6"/>
      <w:r w:rsidDel="00000000" w:rsidR="00000000" w:rsidRPr="00000000">
        <w:rPr>
          <w:color w:val="000000"/>
          <w:rtl w:val="0"/>
        </w:rPr>
        <w:t xml:space="preserve">A entrega deverá ser efetuada em dias úteis, de segunda-feira a sexta-feira, no horário das 08:00 às 16:00 horas.</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425" w:right="0" w:hanging="425"/>
        <w:jc w:val="both"/>
      </w:pPr>
      <w:bookmarkStart w:colFirst="0" w:colLast="0" w:name="_heading=h.bksbsilsmuac" w:id="7"/>
      <w:bookmarkEnd w:id="7"/>
      <w:r w:rsidDel="00000000" w:rsidR="00000000" w:rsidRPr="00000000">
        <w:rPr>
          <w:highlight w:val="white"/>
          <w:rtl w:val="0"/>
        </w:rPr>
        <w:t xml:space="preserve">A(s) marca(s) dos produtos aprovados pela área técnica da RIOSAÚDE, vinculam o fornecimento a ser executado pela CONTRATADA, entendendo-se por inadimplemento a entrega de marcas distintas, sem a devida autorização da CONTRATANTE.</w:t>
      </w:r>
    </w:p>
    <w:p w:rsidR="00000000" w:rsidDel="00000000" w:rsidP="00000000" w:rsidRDefault="00000000" w:rsidRPr="00000000" w14:paraId="00000047">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425" w:right="0" w:hanging="425"/>
        <w:jc w:val="both"/>
      </w:pPr>
      <w:bookmarkStart w:colFirst="0" w:colLast="0" w:name="_heading=h.ady1jj4yqr4" w:id="8"/>
      <w:bookmarkEnd w:id="8"/>
      <w:r w:rsidDel="00000000" w:rsidR="00000000" w:rsidRPr="00000000">
        <w:rPr>
          <w:rtl w:val="0"/>
        </w:rPr>
        <w:t xml:space="preserve">Em caso </w:t>
      </w:r>
      <w:r w:rsidDel="00000000" w:rsidR="00000000" w:rsidRPr="00000000">
        <w:rPr>
          <w:color w:val="ff0000"/>
          <w:rtl w:val="0"/>
        </w:rPr>
        <w:t xml:space="preserve">de bens/equipamentos/materiais </w:t>
      </w:r>
      <w:r w:rsidDel="00000000" w:rsidR="00000000" w:rsidRPr="00000000">
        <w:rPr>
          <w:rtl w:val="0"/>
        </w:rPr>
        <w:t xml:space="preserve">importados, o mesmo deverá ser acompanhado de catálogo/manual e identificação em português. </w:t>
      </w:r>
      <w:r w:rsidDel="00000000" w:rsidR="00000000" w:rsidRPr="00000000">
        <w:rPr>
          <w:color w:val="ff0000"/>
          <w:rtl w:val="0"/>
        </w:rPr>
        <w:t xml:space="preserve">(quando couber)</w:t>
      </w: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0" w:before="0" w:line="360" w:lineRule="auto"/>
        <w:jc w:val="both"/>
        <w:rPr/>
      </w:pPr>
      <w:bookmarkStart w:colFirst="0" w:colLast="0" w:name="_heading=h.f40thclvmmye" w:id="9"/>
      <w:bookmarkEnd w:id="9"/>
      <w:r w:rsidDel="00000000" w:rsidR="00000000" w:rsidRPr="00000000">
        <w:rPr>
          <w:b w:val="1"/>
          <w:bCs w:val="1"/>
          <w:color w:val="ff0000"/>
          <w:rtl w:val="0"/>
        </w:rPr>
        <w:t xml:space="preserve">Nota explicativa:</w:t>
      </w:r>
      <w:r w:rsidDel="00000000" w:rsidR="00000000" w:rsidRPr="00000000">
        <w:rPr>
          <w:color w:val="ff0000"/>
          <w:rtl w:val="0"/>
        </w:rPr>
        <w:t xml:space="preserve"> Especificar se o “bem” precisará de instalação e treinamento para o seu uso. (quando necessário e caso seja necessário, incluir que o prazo de garantia contará a partir da data de instalação e recebimento definitivo).</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425" w:right="0" w:hanging="425"/>
        <w:jc w:val="both"/>
      </w:pPr>
      <w:bookmarkStart w:colFirst="0" w:colLast="0" w:name="_heading=h.qypeq99ro9qg" w:id="10"/>
      <w:bookmarkEnd w:id="10"/>
      <w:r w:rsidDel="00000000" w:rsidR="00000000" w:rsidRPr="00000000">
        <w:rPr>
          <w:b w:val="1"/>
          <w:bCs w:val="1"/>
          <w:rtl w:val="0"/>
        </w:rPr>
        <w:t xml:space="preserve">DO RECEBIMENTO:</w:t>
      </w:r>
    </w:p>
    <w:p w:rsidR="00000000" w:rsidDel="00000000" w:rsidP="00000000" w:rsidRDefault="00000000" w:rsidRPr="00000000" w14:paraId="0000004A">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360" w:lineRule="auto"/>
        <w:ind w:left="992.1259842519685" w:right="0" w:hanging="708.6614173228347"/>
        <w:jc w:val="both"/>
        <w:rPr/>
      </w:pPr>
      <w:bookmarkStart w:colFirst="0" w:colLast="0" w:name="_heading=h.g9llgp65wssy" w:id="11"/>
      <w:bookmarkEnd w:id="11"/>
      <w:r w:rsidDel="00000000" w:rsidR="00000000" w:rsidRPr="00000000">
        <w:rPr>
          <w:color w:val="000000"/>
          <w:rtl w:val="0"/>
        </w:rPr>
        <w:t xml:space="preserve"> O recebimento provisório será realizado </w:t>
      </w:r>
      <w:r w:rsidDel="00000000" w:rsidR="00000000" w:rsidRPr="00000000">
        <w:rPr>
          <w:rtl w:val="0"/>
        </w:rPr>
        <w:t xml:space="preserve">pelo fiscal ou comissão responsável, a cada entrega dos </w:t>
      </w:r>
      <w:r w:rsidDel="00000000" w:rsidR="00000000" w:rsidRPr="00000000">
        <w:rPr>
          <w:color w:val="ff0000"/>
          <w:rtl w:val="0"/>
        </w:rPr>
        <w:t xml:space="preserve">bens/equipamentos/materiais,</w:t>
      </w:r>
      <w:r w:rsidDel="00000000" w:rsidR="00000000" w:rsidRPr="00000000">
        <w:rPr>
          <w:color w:val="000000"/>
          <w:rtl w:val="0"/>
        </w:rPr>
        <w:t xml:space="preserve"> acompanha</w:t>
      </w:r>
      <w:r w:rsidDel="00000000" w:rsidR="00000000" w:rsidRPr="00000000">
        <w:rPr>
          <w:rtl w:val="0"/>
        </w:rPr>
        <w:t xml:space="preserve">dos da Nota Fiscal, </w:t>
      </w:r>
      <w:r w:rsidDel="00000000" w:rsidR="00000000" w:rsidRPr="00000000">
        <w:rPr>
          <w:color w:val="000000"/>
          <w:rtl w:val="0"/>
        </w:rPr>
        <w:t xml:space="preserve">p</w:t>
      </w:r>
      <w:r w:rsidDel="00000000" w:rsidR="00000000" w:rsidRPr="00000000">
        <w:rPr>
          <w:rtl w:val="0"/>
        </w:rPr>
        <w:t xml:space="preserve">ara verificação da conformidade dos produtos com as especificações constantes neste Termo de Referência. </w:t>
      </w:r>
    </w:p>
    <w:p w:rsidR="00000000" w:rsidDel="00000000" w:rsidP="00000000" w:rsidRDefault="00000000" w:rsidRPr="00000000" w14:paraId="0000004B">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360" w:lineRule="auto"/>
        <w:ind w:left="992.1259842519685" w:right="0" w:hanging="708.6614173228347"/>
        <w:jc w:val="both"/>
        <w:rPr/>
      </w:pPr>
      <w:bookmarkStart w:colFirst="0" w:colLast="0" w:name="_heading=h.i3dz84d5dxig" w:id="12"/>
      <w:bookmarkEnd w:id="12"/>
      <w:r w:rsidDel="00000000" w:rsidR="00000000" w:rsidRPr="00000000">
        <w:rPr>
          <w:rtl w:val="0"/>
        </w:rPr>
        <w:t xml:space="preserve"> O recebimento definitivo será realizado pelo fiscal ou comissão responsável, mediante a inserção da nota fiscal no sistema de pagamento digital da RIOSAÚDE, em até </w:t>
      </w:r>
      <w:r w:rsidDel="00000000" w:rsidR="00000000" w:rsidRPr="00000000">
        <w:rPr>
          <w:color w:val="ff0000"/>
          <w:rtl w:val="0"/>
        </w:rPr>
        <w:t xml:space="preserve">____ (____)</w:t>
      </w:r>
      <w:r w:rsidDel="00000000" w:rsidR="00000000" w:rsidRPr="00000000">
        <w:rPr>
          <w:rtl w:val="0"/>
        </w:rPr>
        <w:t xml:space="preserve"> dias corridos a contar da data do recebimento provisório. </w:t>
      </w:r>
      <w:r w:rsidDel="00000000" w:rsidR="00000000" w:rsidRPr="00000000">
        <w:rPr>
          <w:color w:val="ff0000"/>
          <w:rtl w:val="0"/>
        </w:rPr>
        <w:t xml:space="preserve"> (Irá variar de acordo com a complexidade do item a ser adquirido, NÃO PODENDO ULTRAPASSAR 30 DIAS CORRIDOS levando em consideração o somatório do recebimento provisório com o recebimento definitivo, incluído neste prazo as eventuais prorrogações)</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360" w:lineRule="auto"/>
        <w:ind w:left="992.1259842519685" w:right="0" w:hanging="708.6614173228347"/>
        <w:jc w:val="both"/>
        <w:rPr/>
      </w:pPr>
      <w:bookmarkStart w:colFirst="0" w:colLast="0" w:name="_heading=h.wh0396b167zh" w:id="13"/>
      <w:bookmarkEnd w:id="13"/>
      <w:r w:rsidDel="00000000" w:rsidR="00000000" w:rsidRPr="00000000">
        <w:rPr>
          <w:color w:val="000000"/>
          <w:rtl w:val="0"/>
        </w:rPr>
        <w:t xml:space="preserve"> Se for constatada desconformidade do(s) produto(s) apresentado(s) em relação às especificações, a </w:t>
      </w:r>
      <w:r w:rsidDel="00000000" w:rsidR="00000000" w:rsidRPr="00000000">
        <w:rPr>
          <w:rtl w:val="0"/>
        </w:rPr>
        <w:t xml:space="preserve">CONTRATADA </w:t>
      </w:r>
      <w:r w:rsidDel="00000000" w:rsidR="00000000" w:rsidRPr="00000000">
        <w:rPr>
          <w:color w:val="000000"/>
          <w:rtl w:val="0"/>
        </w:rPr>
        <w:t xml:space="preserve">deve efetuar a troca do(s) produto(s), </w:t>
      </w:r>
      <w:r w:rsidDel="00000000" w:rsidR="00000000" w:rsidRPr="00000000">
        <w:rPr>
          <w:color w:val="000000"/>
          <w:highlight w:val="white"/>
          <w:rtl w:val="0"/>
        </w:rPr>
        <w:t xml:space="preserve">no prazo de </w:t>
      </w:r>
      <w:r w:rsidDel="00000000" w:rsidR="00000000" w:rsidRPr="00000000">
        <w:rPr>
          <w:color w:val="ff0000"/>
          <w:highlight w:val="white"/>
          <w:rtl w:val="0"/>
        </w:rPr>
        <w:t xml:space="preserve">__ </w:t>
      </w:r>
      <w:r w:rsidDel="00000000" w:rsidR="00000000" w:rsidRPr="00000000">
        <w:rPr>
          <w:highlight w:val="white"/>
          <w:rtl w:val="0"/>
        </w:rPr>
        <w:t xml:space="preserve">(</w:t>
      </w:r>
      <w:r w:rsidDel="00000000" w:rsidR="00000000" w:rsidRPr="00000000">
        <w:rPr>
          <w:color w:val="ff0000"/>
          <w:highlight w:val="white"/>
          <w:rtl w:val="0"/>
        </w:rPr>
        <w:t xml:space="preserve">___</w:t>
      </w:r>
      <w:r w:rsidDel="00000000" w:rsidR="00000000" w:rsidRPr="00000000">
        <w:rPr>
          <w:highlight w:val="white"/>
          <w:rtl w:val="0"/>
        </w:rPr>
        <w:t xml:space="preserve">)</w:t>
      </w:r>
      <w:r w:rsidDel="00000000" w:rsidR="00000000" w:rsidRPr="00000000">
        <w:rPr>
          <w:color w:val="000000"/>
          <w:highlight w:val="white"/>
          <w:rtl w:val="0"/>
        </w:rPr>
        <w:t xml:space="preserve"> </w:t>
      </w:r>
      <w:r w:rsidDel="00000000" w:rsidR="00000000" w:rsidRPr="00000000">
        <w:rPr>
          <w:color w:val="ff0000"/>
          <w:rtl w:val="0"/>
        </w:rPr>
        <w:t xml:space="preserve">(varia de acordo com a complexidade do item a ser adquirido) </w:t>
      </w:r>
      <w:r w:rsidDel="00000000" w:rsidR="00000000" w:rsidRPr="00000000">
        <w:rPr>
          <w:color w:val="000000"/>
          <w:highlight w:val="white"/>
          <w:rtl w:val="0"/>
        </w:rPr>
        <w:t xml:space="preserve">dias </w:t>
      </w:r>
      <w:r w:rsidDel="00000000" w:rsidR="00000000" w:rsidRPr="00000000">
        <w:rPr>
          <w:highlight w:val="white"/>
          <w:rtl w:val="0"/>
        </w:rPr>
        <w:t xml:space="preserve">úteis</w:t>
      </w:r>
      <w:r w:rsidDel="00000000" w:rsidR="00000000" w:rsidRPr="00000000">
        <w:rPr>
          <w:color w:val="000000"/>
          <w:highlight w:val="white"/>
          <w:rtl w:val="0"/>
        </w:rPr>
        <w:t xml:space="preserve">,</w:t>
      </w:r>
      <w:r w:rsidDel="00000000" w:rsidR="00000000" w:rsidRPr="00000000">
        <w:rPr>
          <w:color w:val="000000"/>
          <w:rtl w:val="0"/>
        </w:rPr>
        <w:t xml:space="preserve"> a contar do recebimento da solicitação. Após o recebimento do produto substituído ensejará nova contagem de prazo para o recebimento definitivo.</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360" w:lineRule="auto"/>
        <w:ind w:left="992.1259842519685" w:right="0" w:hanging="708.6614173228347"/>
        <w:jc w:val="both"/>
        <w:rPr/>
      </w:pPr>
      <w:bookmarkStart w:colFirst="0" w:colLast="0" w:name="_heading=h.svm3fpczoa3q" w:id="14"/>
      <w:bookmarkEnd w:id="14"/>
      <w:r w:rsidDel="00000000" w:rsidR="00000000" w:rsidRPr="00000000">
        <w:rPr>
          <w:rtl w:val="0"/>
        </w:rPr>
        <w:t xml:space="preserve">Não serão aceitos itens/bens/materiais que apresentarem irregularidades, que estejam fora das Especificações. </w:t>
      </w:r>
    </w:p>
    <w:p w:rsidR="00000000" w:rsidDel="00000000" w:rsidP="00000000" w:rsidRDefault="00000000" w:rsidRPr="00000000" w14:paraId="0000004E">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425" w:right="0" w:hanging="425"/>
        <w:jc w:val="both"/>
      </w:pPr>
      <w:bookmarkStart w:colFirst="0" w:colLast="0" w:name="_heading=h.zfio3go1jhl2" w:id="15"/>
      <w:bookmarkEnd w:id="15"/>
      <w:r w:rsidDel="00000000" w:rsidR="00000000" w:rsidRPr="00000000">
        <w:rPr>
          <w:b w:val="1"/>
          <w:bCs w:val="1"/>
          <w:highlight w:val="white"/>
          <w:rtl w:val="0"/>
        </w:rPr>
        <w:t xml:space="preserve">DA ACEITABILIDADE DOS PRODUTOS </w:t>
      </w:r>
      <w:r w:rsidDel="00000000" w:rsidR="00000000" w:rsidRPr="00000000">
        <w:rPr>
          <w:color w:val="ff0000"/>
          <w:rtl w:val="0"/>
        </w:rPr>
        <w:t xml:space="preserve">(para medicamentos, insumos médicos e nutrição)</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360" w:lineRule="auto"/>
        <w:ind w:left="992.1259842519685" w:right="0" w:hanging="708.6614173228347"/>
        <w:jc w:val="both"/>
        <w:rPr/>
      </w:pPr>
      <w:bookmarkStart w:colFirst="0" w:colLast="0" w:name="_heading=h.fsp8g7t75ehe" w:id="16"/>
      <w:bookmarkEnd w:id="16"/>
      <w:r w:rsidDel="00000000" w:rsidR="00000000" w:rsidRPr="00000000">
        <w:rPr>
          <w:highlight w:val="white"/>
          <w:rtl w:val="0"/>
        </w:rPr>
        <w:t xml:space="preserve">A embalagem e os rótulos dos produtos apresentados devem atender aos critérios estabelecidos no art. 31 da Lei Nº 8.078 de 11.09.1990, na RDC ANVISA Nº 751/2022, no que couber a RDC 556/2021 e às demais legislações vigentes e pertinentes. </w:t>
      </w:r>
    </w:p>
    <w:p w:rsidR="00000000" w:rsidDel="00000000" w:rsidP="00000000" w:rsidRDefault="00000000" w:rsidRPr="00000000" w14:paraId="00000050">
      <w:pPr>
        <w:numPr>
          <w:ilvl w:val="3"/>
          <w:numId w:val="7"/>
        </w:numPr>
        <w:spacing w:after="0" w:before="0" w:line="360" w:lineRule="auto"/>
        <w:ind w:left="1275.5905511811022" w:hanging="708.6614173228347"/>
        <w:jc w:val="both"/>
      </w:pPr>
      <w:r w:rsidDel="00000000" w:rsidR="00000000" w:rsidRPr="00000000">
        <w:rPr>
          <w:highlight w:val="white"/>
          <w:rtl w:val="0"/>
        </w:rPr>
        <w:t xml:space="preserve">O produto deverá conter em suas embalagens primárias: número do lote, data de validade, nome comercial, e a informação de "USO HOSPITALAR E/OU VENDA PROIBIDA AO COMÉRCIO".</w:t>
      </w:r>
    </w:p>
    <w:p w:rsidR="00000000" w:rsidDel="00000000" w:rsidP="00000000" w:rsidRDefault="00000000" w:rsidRPr="00000000" w14:paraId="00000051">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360" w:lineRule="auto"/>
        <w:ind w:left="992.1259842519685" w:right="0" w:hanging="708.6614173228347"/>
        <w:jc w:val="both"/>
        <w:rPr/>
      </w:pPr>
      <w:bookmarkStart w:colFirst="0" w:colLast="0" w:name="_heading=h.ipatykbknq" w:id="17"/>
      <w:bookmarkEnd w:id="17"/>
      <w:r w:rsidDel="00000000" w:rsidR="00000000" w:rsidRPr="00000000">
        <w:rPr>
          <w:highlight w:val="white"/>
          <w:rtl w:val="0"/>
        </w:rPr>
        <w:t xml:space="preserve">Os produtos de procedência estrangeira deverão atender às normas definidas pela Vigilância Sanitária, assim como ao contido no Código de Defesa do Consumidor, instituído pela Lei Nº 8.078 de 11.09.1990 e suas alterações. </w:t>
      </w:r>
    </w:p>
    <w:p w:rsidR="00000000" w:rsidDel="00000000" w:rsidP="00000000" w:rsidRDefault="00000000" w:rsidRPr="00000000" w14:paraId="00000052">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360" w:lineRule="auto"/>
        <w:ind w:left="992.1259842519685" w:right="0" w:hanging="708.6614173228347"/>
        <w:jc w:val="both"/>
        <w:rPr/>
      </w:pPr>
      <w:bookmarkStart w:colFirst="0" w:colLast="0" w:name="_heading=h.zba7xkpt9bdw" w:id="18"/>
      <w:bookmarkEnd w:id="18"/>
      <w:r w:rsidDel="00000000" w:rsidR="00000000" w:rsidRPr="00000000">
        <w:rPr>
          <w:highlight w:val="white"/>
          <w:rtl w:val="0"/>
        </w:rPr>
        <w:t xml:space="preserve">A(s) empresa(s), quando solicitada(s), deverá(ão) apresentar comprovante de autorização de importação do produto expedido por Órgão oficial.</w:t>
      </w:r>
    </w:p>
    <w:p w:rsidR="00000000" w:rsidDel="00000000" w:rsidP="00000000" w:rsidRDefault="00000000" w:rsidRPr="00000000" w14:paraId="00000053">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360" w:lineRule="auto"/>
        <w:ind w:left="992.1259842519685" w:right="0" w:hanging="708.6614173228347"/>
        <w:jc w:val="both"/>
        <w:rPr/>
      </w:pPr>
      <w:bookmarkStart w:colFirst="0" w:colLast="0" w:name="_heading=h.lyza14auysul" w:id="19"/>
      <w:bookmarkEnd w:id="19"/>
      <w:r w:rsidDel="00000000" w:rsidR="00000000" w:rsidRPr="00000000">
        <w:rPr>
          <w:highlight w:val="white"/>
          <w:rtl w:val="0"/>
        </w:rPr>
        <w:t xml:space="preserve">No caso dos itens importados, estes deverão ser acompanhados de rótulo e identificação em português.</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425" w:right="0" w:hanging="425"/>
        <w:jc w:val="both"/>
      </w:pPr>
      <w:bookmarkStart w:colFirst="0" w:colLast="0" w:name="_heading=h.wn24bfl8e4v7" w:id="20"/>
      <w:bookmarkEnd w:id="20"/>
      <w:r w:rsidDel="00000000" w:rsidR="00000000" w:rsidRPr="00000000">
        <w:rPr>
          <w:b w:val="1"/>
          <w:bCs w:val="1"/>
          <w:rtl w:val="0"/>
        </w:rPr>
        <w:t xml:space="preserve">DO TRANSPORTE:</w:t>
      </w:r>
    </w:p>
    <w:p w:rsidR="00000000" w:rsidDel="00000000" w:rsidP="00000000" w:rsidRDefault="00000000" w:rsidRPr="00000000" w14:paraId="00000055">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360" w:lineRule="auto"/>
        <w:ind w:left="992.1259842519685" w:right="0" w:hanging="708.6614173228347"/>
        <w:jc w:val="both"/>
        <w:rPr/>
      </w:pPr>
      <w:bookmarkStart w:colFirst="0" w:colLast="0" w:name="_heading=h.cun332xuq7v8" w:id="21"/>
      <w:bookmarkEnd w:id="21"/>
      <w:r w:rsidDel="00000000" w:rsidR="00000000" w:rsidRPr="00000000">
        <w:rPr>
          <w:highlight w:val="white"/>
          <w:rtl w:val="0"/>
        </w:rPr>
        <w:t xml:space="preserve"> Os produtos serão transportados seguindo normas pré-estabelecidas de transporte e de acordo com a característica do item, devendo ser supervisionados no ato do recebimento por funcionário designado pela RIOSAÚDE, quanto às condições a seguir:</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3"/>
          <w:numId w:val="7"/>
        </w:numPr>
        <w:pBdr>
          <w:top w:space="0" w:sz="0" w:val="nil"/>
          <w:left w:space="0" w:sz="0" w:val="nil"/>
          <w:bottom w:space="0" w:sz="0" w:val="nil"/>
          <w:right w:space="0" w:sz="0" w:val="nil"/>
          <w:between w:space="0" w:sz="0" w:val="nil"/>
        </w:pBdr>
        <w:shd w:fill="auto" w:val="clear"/>
        <w:spacing w:after="0" w:before="0" w:line="360" w:lineRule="auto"/>
        <w:ind w:left="1275.5905511811022" w:right="0" w:hanging="708.6614173228347"/>
        <w:jc w:val="both"/>
      </w:pPr>
      <w:r w:rsidDel="00000000" w:rsidR="00000000" w:rsidRPr="00000000">
        <w:rPr>
          <w:rtl w:val="0"/>
        </w:rPr>
        <w:t xml:space="preserve">Os itens deverão ser embalados de forma individual com proteção adequada para o seu transporte. </w:t>
      </w:r>
      <w:r w:rsidDel="00000000" w:rsidR="00000000" w:rsidRPr="00000000">
        <w:rPr>
          <w:color w:val="ff0000"/>
          <w:rtl w:val="0"/>
        </w:rPr>
        <w:t xml:space="preserve">(Padronizar de acordo com a especificidade do bem/equipamento/material a ser adquirido).</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3"/>
          <w:numId w:val="7"/>
        </w:numPr>
        <w:pBdr>
          <w:top w:space="0" w:sz="0" w:val="nil"/>
          <w:left w:space="0" w:sz="0" w:val="nil"/>
          <w:bottom w:space="0" w:sz="0" w:val="nil"/>
          <w:right w:space="0" w:sz="0" w:val="nil"/>
          <w:between w:space="0" w:sz="0" w:val="nil"/>
        </w:pBdr>
        <w:shd w:fill="auto" w:val="clear"/>
        <w:spacing w:after="0" w:before="0" w:line="360" w:lineRule="auto"/>
        <w:ind w:left="1275.5905511811022" w:right="0" w:hanging="708.6614173228347"/>
        <w:jc w:val="both"/>
      </w:pPr>
      <w:r w:rsidDel="00000000" w:rsidR="00000000" w:rsidRPr="00000000">
        <w:rPr>
          <w:highlight w:val="white"/>
          <w:rtl w:val="0"/>
        </w:rPr>
        <w:t xml:space="preserve">Todos os produtos devem ser transportados protegidos de intempéries e da incidência direta da luz solar.</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3"/>
          <w:numId w:val="7"/>
        </w:numPr>
        <w:pBdr>
          <w:top w:space="0" w:sz="0" w:val="nil"/>
          <w:left w:space="0" w:sz="0" w:val="nil"/>
          <w:bottom w:space="0" w:sz="0" w:val="nil"/>
          <w:right w:space="0" w:sz="0" w:val="nil"/>
          <w:between w:space="0" w:sz="0" w:val="nil"/>
        </w:pBdr>
        <w:shd w:fill="auto" w:val="clear"/>
        <w:spacing w:after="0" w:before="0" w:line="360" w:lineRule="auto"/>
        <w:ind w:left="1275.5905511811022" w:right="0" w:hanging="708.6614173228347"/>
        <w:jc w:val="both"/>
      </w:pPr>
      <w:r w:rsidDel="00000000" w:rsidR="00000000" w:rsidRPr="00000000">
        <w:rPr>
          <w:highlight w:val="white"/>
          <w:rtl w:val="0"/>
        </w:rPr>
        <w:t xml:space="preserve">Toda entrega de material precisa de agendamento prévio, para que o corpo técnico de cada unidade acompanhe a entrega e efetue a conferência de todo o material. </w:t>
      </w:r>
      <w:r w:rsidDel="00000000" w:rsidR="00000000" w:rsidRPr="00000000">
        <w:rPr>
          <w:color w:val="ff0000"/>
          <w:highlight w:val="white"/>
          <w:rtl w:val="0"/>
        </w:rPr>
        <w:t xml:space="preserve">(quando couber)</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3"/>
          <w:numId w:val="7"/>
        </w:numPr>
        <w:pBdr>
          <w:top w:space="0" w:sz="0" w:val="nil"/>
          <w:left w:space="0" w:sz="0" w:val="nil"/>
          <w:bottom w:space="0" w:sz="0" w:val="nil"/>
          <w:right w:space="0" w:sz="0" w:val="nil"/>
          <w:between w:space="0" w:sz="0" w:val="nil"/>
        </w:pBdr>
        <w:shd w:fill="auto" w:val="clear"/>
        <w:spacing w:after="0" w:before="0" w:line="360" w:lineRule="auto"/>
        <w:ind w:left="1275.5905511811022" w:right="0" w:hanging="708.6614173228347"/>
        <w:jc w:val="both"/>
      </w:pPr>
      <w:r w:rsidDel="00000000" w:rsidR="00000000" w:rsidRPr="00000000">
        <w:rPr>
          <w:highlight w:val="white"/>
          <w:rtl w:val="0"/>
        </w:rPr>
        <w:t xml:space="preserve">Deve ser observada a integridade da embalagem, identificação e composição do rótulo. </w:t>
      </w:r>
      <w:r w:rsidDel="00000000" w:rsidR="00000000" w:rsidRPr="00000000">
        <w:rPr>
          <w:color w:val="ff0000"/>
          <w:highlight w:val="white"/>
          <w:rtl w:val="0"/>
        </w:rPr>
        <w:t xml:space="preserve">(quando couber)</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425" w:right="0" w:hanging="425"/>
        <w:jc w:val="both"/>
      </w:pPr>
      <w:bookmarkStart w:colFirst="0" w:colLast="0" w:name="_heading=h.9m9g2bdky6gf" w:id="22"/>
      <w:bookmarkEnd w:id="22"/>
      <w:r w:rsidDel="00000000" w:rsidR="00000000" w:rsidRPr="00000000">
        <w:rPr>
          <w:b w:val="1"/>
          <w:bCs w:val="1"/>
          <w:rtl w:val="0"/>
        </w:rPr>
        <w:t xml:space="preserve">DA GARANTIA DO BEM </w:t>
      </w:r>
      <w:r w:rsidDel="00000000" w:rsidR="00000000" w:rsidRPr="00000000">
        <w:rPr>
          <w:color w:val="ff0000"/>
          <w:rtl w:val="0"/>
        </w:rPr>
        <w:t xml:space="preserve">(exclusivo mobiliários e equipamentos)</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360" w:lineRule="auto"/>
        <w:ind w:left="992.1259842519685" w:right="0" w:hanging="708.6614173228347"/>
        <w:jc w:val="both"/>
        <w:rPr/>
      </w:pPr>
      <w:bookmarkStart w:colFirst="0" w:colLast="0" w:name="_heading=h.hb8sgmn99zfa" w:id="23"/>
      <w:bookmarkEnd w:id="23"/>
      <w:r w:rsidDel="00000000" w:rsidR="00000000" w:rsidRPr="00000000">
        <w:rPr>
          <w:highlight w:val="white"/>
          <w:rtl w:val="0"/>
        </w:rPr>
        <w:t xml:space="preserve">Garantia Legal: Conforme estabelecido pelo Código de Defesa do Consumidor, todos os </w:t>
      </w:r>
      <w:r w:rsidDel="00000000" w:rsidR="00000000" w:rsidRPr="00000000">
        <w:rPr>
          <w:color w:val="ed0000"/>
          <w:rtl w:val="0"/>
        </w:rPr>
        <w:t xml:space="preserve">equipamentos médicos/mobiliários médicos/mobiliário</w:t>
      </w:r>
      <w:r w:rsidDel="00000000" w:rsidR="00000000" w:rsidRPr="00000000">
        <w:rPr>
          <w:highlight w:val="white"/>
          <w:rtl w:val="0"/>
        </w:rPr>
        <w:t xml:space="preserve"> dispõem de um período de garantia de 90 (noventa) dias.</w:t>
      </w: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360" w:lineRule="auto"/>
        <w:ind w:left="992.1259842519685" w:right="0" w:hanging="708.6614173228347"/>
        <w:jc w:val="both"/>
        <w:rPr/>
      </w:pPr>
      <w:bookmarkStart w:colFirst="0" w:colLast="0" w:name="_heading=h.eb5fyy74n5d5" w:id="24"/>
      <w:bookmarkEnd w:id="24"/>
      <w:r w:rsidDel="00000000" w:rsidR="00000000" w:rsidRPr="00000000">
        <w:rPr>
          <w:highlight w:val="white"/>
          <w:rtl w:val="0"/>
        </w:rPr>
        <w:t xml:space="preserve">Garantia Convencional: O prazo de garantia dos </w:t>
      </w:r>
      <w:r w:rsidDel="00000000" w:rsidR="00000000" w:rsidRPr="00000000">
        <w:rPr>
          <w:color w:val="ed0000"/>
          <w:highlight w:val="white"/>
          <w:rtl w:val="0"/>
        </w:rPr>
        <w:t xml:space="preserve">equipamentos médicos/mobiliários médicos/mobiliário de escritório</w:t>
      </w:r>
      <w:r w:rsidDel="00000000" w:rsidR="00000000" w:rsidRPr="00000000">
        <w:rPr>
          <w:highlight w:val="white"/>
          <w:rtl w:val="0"/>
        </w:rPr>
        <w:t xml:space="preserve"> deverá ser de no mínimo 12 (doze) meses, contados a partir do recebimento definitivo.</w:t>
      </w: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425.19685039370086" w:right="0" w:hanging="425.19685039370086"/>
        <w:jc w:val="both"/>
      </w:pPr>
      <w:bookmarkStart w:colFirst="0" w:colLast="0" w:name="_heading=h.xxq1rqu54lwb" w:id="25"/>
      <w:bookmarkEnd w:id="25"/>
      <w:r w:rsidDel="00000000" w:rsidR="00000000" w:rsidRPr="00000000">
        <w:rPr>
          <w:b w:val="1"/>
          <w:bCs w:val="1"/>
          <w:rtl w:val="0"/>
        </w:rPr>
        <w:t xml:space="preserve">DA VALIDADE DOS PRODUTOS </w:t>
      </w:r>
      <w:r w:rsidDel="00000000" w:rsidR="00000000" w:rsidRPr="00000000">
        <w:rPr>
          <w:color w:val="ff0000"/>
          <w:rtl w:val="0"/>
        </w:rPr>
        <w:t xml:space="preserve">(para medicamentos, insumos médicos, insumos de escritório e nutrição)</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360" w:lineRule="auto"/>
        <w:ind w:left="992.1259842519685" w:right="0" w:hanging="708.6614173228347"/>
        <w:jc w:val="both"/>
        <w:rPr/>
      </w:pPr>
      <w:bookmarkStart w:colFirst="0" w:colLast="0" w:name="_heading=h.bc043g40hyfd" w:id="26"/>
      <w:bookmarkEnd w:id="26"/>
      <w:r w:rsidDel="00000000" w:rsidR="00000000" w:rsidRPr="00000000">
        <w:rPr>
          <w:highlight w:val="white"/>
          <w:rtl w:val="0"/>
        </w:rPr>
        <w:t xml:space="preserve">A validade dos produtos, obrigatoriamente, deverá ser de no mínimo </w:t>
      </w:r>
      <w:r w:rsidDel="00000000" w:rsidR="00000000" w:rsidRPr="00000000">
        <w:rPr>
          <w:color w:val="ff0000"/>
          <w:highlight w:val="white"/>
          <w:rtl w:val="0"/>
        </w:rPr>
        <w:t xml:space="preserve">___ (___) </w:t>
      </w:r>
      <w:r w:rsidDel="00000000" w:rsidR="00000000" w:rsidRPr="00000000">
        <w:rPr>
          <w:highlight w:val="white"/>
          <w:rtl w:val="0"/>
        </w:rPr>
        <w:t xml:space="preserve">meses contados a partir da data de entrega.</w:t>
      </w: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360" w:lineRule="auto"/>
        <w:ind w:left="992.1259842519685" w:right="0" w:hanging="708.6614173228347"/>
        <w:jc w:val="both"/>
        <w:rPr/>
      </w:pPr>
      <w:bookmarkStart w:colFirst="0" w:colLast="0" w:name="_heading=h.2fltpt7hnm7e" w:id="27"/>
      <w:bookmarkEnd w:id="27"/>
      <w:r w:rsidDel="00000000" w:rsidR="00000000" w:rsidRPr="00000000">
        <w:rPr>
          <w:highlight w:val="white"/>
          <w:rtl w:val="0"/>
        </w:rPr>
        <w:t xml:space="preserve">A data de validade deve estar expressamente impressa nas embalagens.</w:t>
      </w: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before="0" w:line="360" w:lineRule="auto"/>
        <w:jc w:val="both"/>
        <w:rPr>
          <w:i w:val="1"/>
          <w:iCs w:val="1"/>
          <w:color w:val="ff0000"/>
          <w:highlight w:val="white"/>
        </w:rPr>
      </w:pPr>
      <w:r w:rsidDel="00000000" w:rsidR="00000000" w:rsidRPr="00000000">
        <w:rPr>
          <w:rtl w:val="0"/>
        </w:rPr>
      </w:r>
    </w:p>
    <w:p w:rsidR="00000000" w:rsidDel="00000000" w:rsidP="00000000" w:rsidRDefault="00000000" w:rsidRPr="00000000" w14:paraId="00000061">
      <w:pPr>
        <w:numPr>
          <w:ilvl w:val="0"/>
          <w:numId w:val="7"/>
        </w:numPr>
        <w:pBdr>
          <w:top w:space="0" w:sz="0" w:val="nil"/>
          <w:left w:space="0" w:sz="0" w:val="nil"/>
          <w:bottom w:space="0" w:sz="0" w:val="nil"/>
          <w:right w:space="0" w:sz="0" w:val="nil"/>
          <w:between w:space="0" w:sz="0" w:val="nil"/>
        </w:pBdr>
        <w:shd w:fill="d0cece" w:val="clear"/>
        <w:tabs>
          <w:tab w:val="left" w:leader="none" w:pos="5955"/>
        </w:tabs>
        <w:spacing w:after="0" w:before="0" w:line="360" w:lineRule="auto"/>
        <w:ind w:left="357" w:hanging="357"/>
        <w:jc w:val="both"/>
        <w:rPr/>
      </w:pPr>
      <w:r w:rsidDel="00000000" w:rsidR="00000000" w:rsidRPr="00000000">
        <w:rPr>
          <w:b w:val="1"/>
          <w:bCs w:val="1"/>
          <w:rtl w:val="0"/>
        </w:rPr>
        <w:t xml:space="preserve">CONDIÇÕES GERAIS PARA PRESTAÇÃO DO SERVIÇO EM COMODATO </w:t>
      </w:r>
      <w:r w:rsidDel="00000000" w:rsidR="00000000" w:rsidRPr="00000000">
        <w:rPr>
          <w:b w:val="1"/>
          <w:bCs w:val="1"/>
          <w:color w:val="ff0000"/>
          <w:rtl w:val="0"/>
        </w:rPr>
        <w:t xml:space="preserve">(Utilizar este item caso o objeto possua equipamento em comodato)</w:t>
      </w: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425" w:right="0" w:hanging="425"/>
        <w:jc w:val="both"/>
      </w:pPr>
      <w:bookmarkStart w:colFirst="0" w:colLast="0" w:name="_heading=h.89tdjyfzm7zt" w:id="28"/>
      <w:bookmarkEnd w:id="28"/>
      <w:r w:rsidDel="00000000" w:rsidR="00000000" w:rsidRPr="00000000">
        <w:rPr>
          <w:highlight w:val="white"/>
          <w:rtl w:val="0"/>
        </w:rPr>
        <w:t xml:space="preserve">Os equipamentos deverão ser novos e ou em perfeito funcionamento. Os aparelhos deverão vir acompanhados de manual/catálogo de instruções de funcionamento em português. </w:t>
      </w:r>
    </w:p>
    <w:p w:rsidR="00000000" w:rsidDel="00000000" w:rsidP="00000000" w:rsidRDefault="00000000" w:rsidRPr="00000000" w14:paraId="0000006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425" w:right="0" w:hanging="425"/>
        <w:jc w:val="both"/>
      </w:pPr>
      <w:bookmarkStart w:colFirst="0" w:colLast="0" w:name="_heading=h.k2ecdplsxh3a" w:id="29"/>
      <w:bookmarkEnd w:id="29"/>
      <w:r w:rsidDel="00000000" w:rsidR="00000000" w:rsidRPr="00000000">
        <w:rPr>
          <w:highlight w:val="white"/>
          <w:rtl w:val="0"/>
        </w:rPr>
        <w:t xml:space="preserve">Os equipamentos devem ser compatíveis com os insumos fornecidos.</w:t>
      </w:r>
    </w:p>
    <w:p w:rsidR="00000000" w:rsidDel="00000000" w:rsidP="00000000" w:rsidRDefault="00000000" w:rsidRPr="00000000" w14:paraId="0000006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425" w:right="0" w:hanging="425"/>
        <w:jc w:val="both"/>
      </w:pPr>
      <w:bookmarkStart w:colFirst="0" w:colLast="0" w:name="_heading=h.5x5z9uv076q8" w:id="30"/>
      <w:bookmarkEnd w:id="30"/>
      <w:r w:rsidDel="00000000" w:rsidR="00000000" w:rsidRPr="00000000">
        <w:rPr>
          <w:highlight w:val="white"/>
          <w:rtl w:val="0"/>
        </w:rPr>
        <w:t xml:space="preserve">Toda entrega de equipamentos precisará de agendamento prévio, para que o corpo técnico de cada unidade acompanhe a entrega e efetue a conferência de todo </w:t>
      </w:r>
      <w:r w:rsidDel="00000000" w:rsidR="00000000" w:rsidRPr="00000000">
        <w:rPr>
          <w:color w:val="ff0000"/>
          <w:highlight w:val="white"/>
          <w:rtl w:val="0"/>
        </w:rPr>
        <w:t xml:space="preserve">(no do equipamento)</w:t>
      </w:r>
      <w:r w:rsidDel="00000000" w:rsidR="00000000" w:rsidRPr="00000000">
        <w:rPr>
          <w:highlight w:val="white"/>
          <w:rtl w:val="0"/>
        </w:rPr>
        <w:t xml:space="preserve">. </w:t>
      </w: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425" w:right="0" w:hanging="425"/>
        <w:jc w:val="both"/>
      </w:pPr>
      <w:bookmarkStart w:colFirst="0" w:colLast="0" w:name="_heading=h.itbc07102fom" w:id="31"/>
      <w:bookmarkEnd w:id="31"/>
      <w:r w:rsidDel="00000000" w:rsidR="00000000" w:rsidRPr="00000000">
        <w:rPr>
          <w:highlight w:val="white"/>
          <w:rtl w:val="0"/>
        </w:rPr>
        <w:t xml:space="preserve">A CONTRATADA será responsável pela assistência técnica preventiva, corretiva e de calibração de todos os equipamentos cedidos em regime de comodato</w:t>
      </w:r>
      <w:r w:rsidDel="00000000" w:rsidR="00000000" w:rsidRPr="00000000">
        <w:rPr>
          <w:rtl w:val="0"/>
        </w:rPr>
        <w:t xml:space="preserve">, enquanto os equipamentos permanecerem em uso nas Unidades.</w:t>
      </w: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425" w:right="0" w:hanging="425"/>
        <w:jc w:val="both"/>
      </w:pPr>
      <w:bookmarkStart w:colFirst="0" w:colLast="0" w:name="_heading=h.6vuhxg2z9xne" w:id="32"/>
      <w:bookmarkEnd w:id="32"/>
      <w:r w:rsidDel="00000000" w:rsidR="00000000" w:rsidRPr="00000000">
        <w:rPr>
          <w:highlight w:val="white"/>
          <w:rtl w:val="0"/>
        </w:rPr>
        <w:t xml:space="preserve">Caso haja necessidade de realizar manutenção preventivas e calibrações dos equipamentos </w:t>
      </w:r>
      <w:r w:rsidDel="00000000" w:rsidR="00000000" w:rsidRPr="00000000">
        <w:rPr>
          <w:color w:val="ff0000"/>
          <w:highlight w:val="white"/>
          <w:rtl w:val="0"/>
        </w:rPr>
        <w:t xml:space="preserve">(especificar o equipamento) </w:t>
      </w:r>
      <w:r w:rsidDel="00000000" w:rsidR="00000000" w:rsidRPr="00000000">
        <w:rPr>
          <w:highlight w:val="white"/>
          <w:rtl w:val="0"/>
        </w:rPr>
        <w:t xml:space="preserve">esta manutenção deve seguir de acordo com a recomendação do fabricante ou sempre que se fizerem necessárias, sem nenhum custo adicional à CONTRATANTE.</w:t>
      </w:r>
    </w:p>
    <w:p w:rsidR="00000000" w:rsidDel="00000000" w:rsidP="00000000" w:rsidRDefault="00000000" w:rsidRPr="00000000" w14:paraId="00000067">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425" w:right="0" w:hanging="425"/>
        <w:jc w:val="both"/>
      </w:pPr>
      <w:bookmarkStart w:colFirst="0" w:colLast="0" w:name="_heading=h.6nadj2l16gic" w:id="33"/>
      <w:bookmarkEnd w:id="33"/>
      <w:r w:rsidDel="00000000" w:rsidR="00000000" w:rsidRPr="00000000">
        <w:rPr>
          <w:highlight w:val="white"/>
          <w:rtl w:val="0"/>
        </w:rPr>
        <w:t xml:space="preserve">Os chamados para manutenção corretiva dos equipamentos deverão ser atendidos em no máximo </w:t>
      </w:r>
      <w:r w:rsidDel="00000000" w:rsidR="00000000" w:rsidRPr="00000000">
        <w:rPr>
          <w:color w:val="ff0000"/>
          <w:highlight w:val="white"/>
          <w:rtl w:val="0"/>
        </w:rPr>
        <w:t xml:space="preserve">____ (_____) </w:t>
      </w:r>
      <w:r w:rsidDel="00000000" w:rsidR="00000000" w:rsidRPr="00000000">
        <w:rPr>
          <w:highlight w:val="white"/>
          <w:rtl w:val="0"/>
        </w:rPr>
        <w:t xml:space="preserve">horas.</w:t>
      </w:r>
    </w:p>
    <w:p w:rsidR="00000000" w:rsidDel="00000000" w:rsidP="00000000" w:rsidRDefault="00000000" w:rsidRPr="00000000" w14:paraId="0000006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425" w:right="0" w:hanging="425"/>
        <w:jc w:val="both"/>
      </w:pPr>
      <w:bookmarkStart w:colFirst="0" w:colLast="0" w:name="_heading=h.6odn5phj0u3k" w:id="34"/>
      <w:bookmarkEnd w:id="34"/>
      <w:r w:rsidDel="00000000" w:rsidR="00000000" w:rsidRPr="00000000">
        <w:rPr>
          <w:highlight w:val="white"/>
          <w:rtl w:val="0"/>
        </w:rPr>
        <w:t xml:space="preserve">Em caso de manutenção que implique em paralisação do serviço por substituição de peças ou acessórios, a CONTRATADA deverá providenciar outro equipamento de qualidade igual ou superior em até </w:t>
      </w:r>
      <w:r w:rsidDel="00000000" w:rsidR="00000000" w:rsidRPr="00000000">
        <w:rPr>
          <w:color w:val="ff0000"/>
          <w:highlight w:val="white"/>
          <w:rtl w:val="0"/>
        </w:rPr>
        <w:t xml:space="preserve">____ (____)</w:t>
      </w:r>
      <w:r w:rsidDel="00000000" w:rsidR="00000000" w:rsidRPr="00000000">
        <w:rPr>
          <w:highlight w:val="white"/>
          <w:rtl w:val="0"/>
        </w:rPr>
        <w:t xml:space="preserve"> horas, para que não impacte na rotina do serviço.</w:t>
      </w:r>
    </w:p>
    <w:p w:rsidR="00000000" w:rsidDel="00000000" w:rsidP="00000000" w:rsidRDefault="00000000" w:rsidRPr="00000000" w14:paraId="0000006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425" w:right="0" w:hanging="425"/>
        <w:jc w:val="both"/>
      </w:pPr>
      <w:bookmarkStart w:colFirst="0" w:colLast="0" w:name="_heading=h.644ihj1a1j36" w:id="35"/>
      <w:bookmarkEnd w:id="35"/>
      <w:r w:rsidDel="00000000" w:rsidR="00000000" w:rsidRPr="00000000">
        <w:rPr>
          <w:highlight w:val="white"/>
          <w:rtl w:val="0"/>
        </w:rPr>
        <w:t xml:space="preserve">Todos os profissionais enviados pela CONTRATADA deverão se apresentar para realização de serviços devidamente uniformizados e portando documento de identificação pessoal e crachá da empresa.</w:t>
      </w:r>
    </w:p>
    <w:p w:rsidR="00000000" w:rsidDel="00000000" w:rsidP="00000000" w:rsidRDefault="00000000" w:rsidRPr="00000000" w14:paraId="0000006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425" w:right="0" w:hanging="425"/>
        <w:jc w:val="both"/>
      </w:pPr>
      <w:bookmarkStart w:colFirst="0" w:colLast="0" w:name="_heading=h.uqz8y5lf0j5j" w:id="36"/>
      <w:bookmarkEnd w:id="36"/>
      <w:r w:rsidDel="00000000" w:rsidR="00000000" w:rsidRPr="00000000">
        <w:rPr>
          <w:highlight w:val="white"/>
          <w:rtl w:val="0"/>
        </w:rPr>
        <w:t xml:space="preserve">Todo equipamento que necessitar ser removido para reparo, precisará de prévia autorização do fiscal ou da comissão. </w:t>
      </w:r>
    </w:p>
    <w:p w:rsidR="00000000" w:rsidDel="00000000" w:rsidP="00000000" w:rsidRDefault="00000000" w:rsidRPr="00000000" w14:paraId="0000006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566.9291338582675" w:right="0" w:hanging="566.9291338582675"/>
        <w:jc w:val="both"/>
      </w:pPr>
      <w:bookmarkStart w:colFirst="0" w:colLast="0" w:name="_heading=h.cg4lbfirltdq" w:id="37"/>
      <w:bookmarkEnd w:id="37"/>
      <w:r w:rsidDel="00000000" w:rsidR="00000000" w:rsidRPr="00000000">
        <w:rPr>
          <w:highlight w:val="white"/>
          <w:rtl w:val="0"/>
        </w:rPr>
        <w:t xml:space="preserve">As despesas com a retirada, remessa, devolução e a posterior reinstalação dos componentes, assim como as despesas com mão de obra, peças e materiais referentes à manutenção dos equipamentos, serão de responsabilidade da CONTRATADA. </w:t>
      </w:r>
    </w:p>
    <w:p w:rsidR="00000000" w:rsidDel="00000000" w:rsidP="00000000" w:rsidRDefault="00000000" w:rsidRPr="00000000" w14:paraId="0000006C">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566.9291338582675" w:right="0" w:hanging="566.9291338582675"/>
        <w:jc w:val="both"/>
      </w:pPr>
      <w:bookmarkStart w:colFirst="0" w:colLast="0" w:name="_heading=h.64j9svw3cx2a" w:id="38"/>
      <w:bookmarkEnd w:id="38"/>
      <w:r w:rsidDel="00000000" w:rsidR="00000000" w:rsidRPr="00000000">
        <w:rPr>
          <w:highlight w:val="white"/>
          <w:rtl w:val="0"/>
        </w:rPr>
        <w:t xml:space="preserve">Caso seja solicitado e necessário a CONTRATADA ficará responsável pelo treinamento das equipes de profissionais das Unidades da RIOSAÚDE, visando à utilização correta dos equipamentos cedidos por comodato, nos dias e horários combinados com a CONTRATANTE, sem custo para RIOSAÚDE.</w:t>
      </w:r>
    </w:p>
    <w:p w:rsidR="00000000" w:rsidDel="00000000" w:rsidP="00000000" w:rsidRDefault="00000000" w:rsidRPr="00000000" w14:paraId="0000006D">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566.9291338582675" w:right="0" w:hanging="566.9291338582675"/>
        <w:jc w:val="both"/>
      </w:pPr>
      <w:bookmarkStart w:colFirst="0" w:colLast="0" w:name="_heading=h.5ss7pzz3ymck" w:id="39"/>
      <w:bookmarkEnd w:id="39"/>
      <w:r w:rsidDel="00000000" w:rsidR="00000000" w:rsidRPr="00000000">
        <w:rPr>
          <w:highlight w:val="white"/>
          <w:rtl w:val="0"/>
        </w:rPr>
        <w:t xml:space="preserve">Os equipamentos e seus acessórios, cedidos em regime de comodato, deverão permanecer nas Unidades da RIOSAÚDE mesmo após o término da vigência contratual, sendo a sua retirada pela empresa CONTRATADA autorizada somente após o esgotamento dos estoques dos insumos correspondentes, não sendo devida indenização pelos desgastes decorrentes do uso normal desses bens.</w:t>
      </w:r>
    </w:p>
    <w:p w:rsidR="00000000" w:rsidDel="00000000" w:rsidP="00000000" w:rsidRDefault="00000000" w:rsidRPr="00000000" w14:paraId="0000006E">
      <w:pPr>
        <w:spacing w:after="0" w:before="0" w:line="360" w:lineRule="auto"/>
        <w:ind w:left="792" w:firstLine="0"/>
        <w:jc w:val="both"/>
        <w:rPr>
          <w:highlight w:val="white"/>
        </w:rPr>
      </w:pPr>
      <w:r w:rsidDel="00000000" w:rsidR="00000000" w:rsidRPr="00000000">
        <w:rPr>
          <w:rtl w:val="0"/>
        </w:rPr>
      </w:r>
    </w:p>
    <w:p w:rsidR="00000000" w:rsidDel="00000000" w:rsidP="00000000" w:rsidRDefault="00000000" w:rsidRPr="00000000" w14:paraId="0000006F">
      <w:pPr>
        <w:numPr>
          <w:ilvl w:val="0"/>
          <w:numId w:val="7"/>
        </w:numPr>
        <w:pBdr>
          <w:top w:space="0" w:sz="0" w:val="nil"/>
          <w:left w:space="0" w:sz="0" w:val="nil"/>
          <w:bottom w:space="0" w:sz="0" w:val="nil"/>
          <w:right w:space="0" w:sz="0" w:val="nil"/>
          <w:between w:space="0" w:sz="0" w:val="nil"/>
        </w:pBdr>
        <w:shd w:fill="d0cece" w:val="clear"/>
        <w:tabs>
          <w:tab w:val="left" w:leader="none" w:pos="5955"/>
        </w:tabs>
        <w:spacing w:after="0" w:before="0" w:line="360" w:lineRule="auto"/>
        <w:ind w:left="357" w:hanging="357"/>
        <w:jc w:val="both"/>
        <w:rPr>
          <w:color w:val="000000"/>
        </w:rPr>
      </w:pPr>
      <w:bookmarkStart w:colFirst="0" w:colLast="0" w:name="_heading=h.3dy6vkm" w:id="40"/>
      <w:bookmarkEnd w:id="40"/>
      <w:r w:rsidDel="00000000" w:rsidR="00000000" w:rsidRPr="00000000">
        <w:rPr>
          <w:b w:val="1"/>
          <w:bCs w:val="1"/>
          <w:color w:val="000000"/>
          <w:rtl w:val="0"/>
        </w:rPr>
        <w:t xml:space="preserve">QUALIFICAÇÃO TÉCNICA</w:t>
      </w:r>
      <w:r w:rsidDel="00000000" w:rsidR="00000000" w:rsidRPr="00000000">
        <w:rPr>
          <w:b w:val="1"/>
          <w:bCs w:val="1"/>
          <w:rtl w:val="0"/>
        </w:rPr>
        <w:t xml:space="preserve"> </w:t>
      </w:r>
      <w:r w:rsidDel="00000000" w:rsidR="00000000" w:rsidRPr="00000000">
        <w:rPr>
          <w:sz w:val="20"/>
          <w:szCs w:val="20"/>
          <w:rtl w:val="0"/>
        </w:rPr>
        <w:t xml:space="preserve">(Conforme art. 65, VII, do REGLIC-RIOSAÚDE)</w:t>
      </w: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425" w:right="0" w:hanging="425"/>
        <w:jc w:val="both"/>
      </w:pPr>
      <w:bookmarkStart w:colFirst="0" w:colLast="0" w:name="_heading=h.n893mtxgd93" w:id="41"/>
      <w:bookmarkEnd w:id="41"/>
      <w:r w:rsidDel="00000000" w:rsidR="00000000" w:rsidRPr="00000000">
        <w:rPr>
          <w:rtl w:val="0"/>
        </w:rPr>
        <w:t xml:space="preserve">A empresa deverá apresentar a seguinte documentação, com validade vigente, a fim de ser habilitada tecnicamente: </w:t>
      </w:r>
    </w:p>
    <w:p w:rsidR="00000000" w:rsidDel="00000000" w:rsidP="00000000" w:rsidRDefault="00000000" w:rsidRPr="00000000" w14:paraId="00000071">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360" w:lineRule="auto"/>
        <w:ind w:left="992.1259842519685" w:right="0" w:hanging="708.6614173228347"/>
        <w:jc w:val="both"/>
        <w:rPr/>
      </w:pPr>
      <w:bookmarkStart w:colFirst="0" w:colLast="0" w:name="_heading=h.dqos8qx20aff" w:id="42"/>
      <w:bookmarkEnd w:id="42"/>
      <w:r w:rsidDel="00000000" w:rsidR="00000000" w:rsidRPr="00000000">
        <w:rPr>
          <w:rtl w:val="0"/>
        </w:rPr>
        <w:t xml:space="preserve">Atestado de exclusividade, contrato de exclusividade, declaração do fabricante ou outro documento idôneo capaz de comprovar que o objeto é fornecido ou prestado por produtor, empresa ou representante comercial exclusivos, em papel timbrado, datado e assinado.</w:t>
      </w:r>
    </w:p>
    <w:p w:rsidR="00000000" w:rsidDel="00000000" w:rsidP="00000000" w:rsidRDefault="00000000" w:rsidRPr="00000000" w14:paraId="00000072">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360" w:lineRule="auto"/>
        <w:ind w:left="992.1259842519685" w:right="0" w:hanging="708.6614173228347"/>
        <w:jc w:val="both"/>
        <w:rPr/>
      </w:pPr>
      <w:bookmarkStart w:colFirst="0" w:colLast="0" w:name="_heading=h.t4tu3tvck8ll" w:id="43"/>
      <w:bookmarkEnd w:id="43"/>
      <w:r w:rsidDel="00000000" w:rsidR="00000000" w:rsidRPr="00000000">
        <w:rPr>
          <w:rtl w:val="0"/>
        </w:rPr>
        <w:t xml:space="preserve">Apresentar no mínimo 3 (três) preços praticados com o mesmo objeto deste Termo de Referência, através de cópia de contratos com outros órgãos/empresas ou notas de empenho e/ou notas fiscais;</w:t>
      </w:r>
    </w:p>
    <w:p w:rsidR="00000000" w:rsidDel="00000000" w:rsidP="00000000" w:rsidRDefault="00000000" w:rsidRPr="00000000" w14:paraId="00000073">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360" w:lineRule="auto"/>
        <w:ind w:left="992.1259842519685" w:right="0" w:hanging="708.6614173228347"/>
        <w:jc w:val="both"/>
        <w:rPr/>
      </w:pPr>
      <w:bookmarkStart w:colFirst="0" w:colLast="0" w:name="_heading=h.71j65zjnhr0r" w:id="44"/>
      <w:bookmarkEnd w:id="44"/>
      <w:r w:rsidDel="00000000" w:rsidR="00000000" w:rsidRPr="00000000">
        <w:rPr>
          <w:rtl w:val="0"/>
        </w:rPr>
        <w:t xml:space="preserve"> Certificado de Inscrição de Pessoa Jurídica no respectivo Conselho na unidade federativa da sede da EMPRESA. </w:t>
      </w:r>
      <w:r w:rsidDel="00000000" w:rsidR="00000000" w:rsidRPr="00000000">
        <w:rPr>
          <w:color w:val="ff0000"/>
          <w:rtl w:val="0"/>
        </w:rPr>
        <w:t xml:space="preserve">(quando couber)</w:t>
      </w: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before="0" w:line="360" w:lineRule="auto"/>
        <w:jc w:val="center"/>
        <w:rPr>
          <w:b w:val="1"/>
          <w:bCs w:val="1"/>
          <w:color w:val="ff0000"/>
          <w:highlight w:val="yellow"/>
        </w:rPr>
      </w:pPr>
      <w:r w:rsidDel="00000000" w:rsidR="00000000" w:rsidRPr="00000000">
        <w:rPr>
          <w:b w:val="1"/>
          <w:bCs w:val="1"/>
          <w:color w:val="ff0000"/>
          <w:highlight w:val="yellow"/>
          <w:rtl w:val="0"/>
        </w:rPr>
        <w:t xml:space="preserve">(Inserir as demais documentações que forem necessárias levando em consideração a complexidade do bem/material a ser adquirido)</w:t>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before="0" w:line="360" w:lineRule="auto"/>
        <w:jc w:val="center"/>
        <w:rPr>
          <w:b w:val="1"/>
          <w:bCs w:val="1"/>
          <w:color w:val="ff0000"/>
          <w:highlight w:val="yellow"/>
        </w:rPr>
      </w:pPr>
      <w:r w:rsidDel="00000000" w:rsidR="00000000" w:rsidRPr="00000000">
        <w:rPr>
          <w:rtl w:val="0"/>
        </w:rPr>
      </w:r>
    </w:p>
    <w:p w:rsidR="00000000" w:rsidDel="00000000" w:rsidP="00000000" w:rsidRDefault="00000000" w:rsidRPr="00000000" w14:paraId="00000076">
      <w:pPr>
        <w:numPr>
          <w:ilvl w:val="0"/>
          <w:numId w:val="7"/>
        </w:numPr>
        <w:shd w:fill="d0cece" w:val="clear"/>
        <w:tabs>
          <w:tab w:val="left" w:leader="none" w:pos="5955"/>
        </w:tabs>
        <w:spacing w:after="0" w:before="0" w:line="360" w:lineRule="auto"/>
        <w:ind w:left="360" w:hanging="360"/>
        <w:jc w:val="both"/>
        <w:rPr/>
      </w:pPr>
      <w:r w:rsidDel="00000000" w:rsidR="00000000" w:rsidRPr="00000000">
        <w:rPr>
          <w:b w:val="1"/>
          <w:bCs w:val="1"/>
          <w:rtl w:val="0"/>
        </w:rPr>
        <w:t xml:space="preserve">QUALIFICAÇÃO DE HABILITAÇÃO JURÍDICA</w:t>
      </w: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425" w:right="0" w:hanging="425"/>
        <w:jc w:val="both"/>
      </w:pPr>
      <w:bookmarkStart w:colFirst="0" w:colLast="0" w:name="_heading=h.caa0lddxoy5x" w:id="45"/>
      <w:bookmarkEnd w:id="45"/>
      <w:r w:rsidDel="00000000" w:rsidR="00000000" w:rsidRPr="00000000">
        <w:rPr>
          <w:rtl w:val="0"/>
        </w:rPr>
        <w:t xml:space="preserve">A empresa deverá apresentar os documentos elencados no </w:t>
      </w:r>
      <w:r w:rsidDel="00000000" w:rsidR="00000000" w:rsidRPr="00000000">
        <w:rPr>
          <w:b w:val="1"/>
          <w:bCs w:val="1"/>
          <w:rtl w:val="0"/>
        </w:rPr>
        <w:t xml:space="preserve">ANEXO </w:t>
      </w:r>
      <w:r w:rsidDel="00000000" w:rsidR="00000000" w:rsidRPr="00000000">
        <w:rPr>
          <w:b w:val="1"/>
          <w:bCs w:val="1"/>
          <w:color w:val="ff0000"/>
          <w:rtl w:val="0"/>
        </w:rPr>
        <w:t xml:space="preserve">___ </w:t>
      </w:r>
      <w:r w:rsidDel="00000000" w:rsidR="00000000" w:rsidRPr="00000000">
        <w:rPr>
          <w:rtl w:val="0"/>
        </w:rPr>
        <w:t xml:space="preserve">- Documentos de Habilitação Jurídica. </w:t>
      </w:r>
    </w:p>
    <w:p w:rsidR="00000000" w:rsidDel="00000000" w:rsidP="00000000" w:rsidRDefault="00000000" w:rsidRPr="00000000" w14:paraId="00000078">
      <w:pPr>
        <w:spacing w:after="0" w:before="0" w:line="360" w:lineRule="auto"/>
        <w:ind w:left="425.19685039370086" w:firstLine="0"/>
        <w:jc w:val="both"/>
        <w:rPr>
          <w:color w:val="ff0000"/>
        </w:rPr>
      </w:pPr>
      <w:r w:rsidDel="00000000" w:rsidR="00000000" w:rsidRPr="00000000">
        <w:rPr>
          <w:b w:val="1"/>
          <w:bCs w:val="1"/>
          <w:color w:val="ff0000"/>
          <w:u w:val="single"/>
          <w:rtl w:val="0"/>
        </w:rPr>
        <w:t xml:space="preserve">Nota Explicativa:</w:t>
      </w:r>
      <w:r w:rsidDel="00000000" w:rsidR="00000000" w:rsidRPr="00000000">
        <w:rPr>
          <w:color w:val="ff0000"/>
          <w:rtl w:val="0"/>
        </w:rPr>
        <w:t xml:space="preserve"> Devem ser observadas as especificidades do objeto para inclusão ou não do alvará sanitário, AFE ou qualquer outro documento necessário ao rol de documentos da habilitação jurídica.</w:t>
      </w:r>
    </w:p>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left" w:leader="none" w:pos="-5"/>
          <w:tab w:val="left" w:leader="none" w:pos="142"/>
        </w:tabs>
        <w:spacing w:after="0" w:before="0" w:line="360" w:lineRule="auto"/>
        <w:ind w:left="792" w:firstLine="0"/>
        <w:jc w:val="both"/>
        <w:rPr/>
      </w:pPr>
      <w:r w:rsidDel="00000000" w:rsidR="00000000" w:rsidRPr="00000000">
        <w:rPr>
          <w:rtl w:val="0"/>
        </w:rPr>
      </w:r>
    </w:p>
    <w:p w:rsidR="00000000" w:rsidDel="00000000" w:rsidP="00000000" w:rsidRDefault="00000000" w:rsidRPr="00000000" w14:paraId="0000007A">
      <w:pPr>
        <w:numPr>
          <w:ilvl w:val="0"/>
          <w:numId w:val="7"/>
        </w:numPr>
        <w:shd w:fill="d0cece" w:val="clear"/>
        <w:tabs>
          <w:tab w:val="left" w:leader="none" w:pos="5955"/>
        </w:tabs>
        <w:spacing w:after="0" w:before="0" w:line="360" w:lineRule="auto"/>
        <w:ind w:left="360" w:hanging="360"/>
        <w:jc w:val="both"/>
        <w:rPr/>
      </w:pPr>
      <w:r w:rsidDel="00000000" w:rsidR="00000000" w:rsidRPr="00000000">
        <w:rPr>
          <w:b w:val="1"/>
          <w:bCs w:val="1"/>
          <w:rtl w:val="0"/>
        </w:rPr>
        <w:t xml:space="preserve">QUALIFICAÇÃO ECONÔMICA-FINANCEIRA </w:t>
      </w:r>
      <w:r w:rsidDel="00000000" w:rsidR="00000000" w:rsidRPr="00000000">
        <w:rPr>
          <w:sz w:val="20"/>
          <w:szCs w:val="20"/>
          <w:rtl w:val="0"/>
        </w:rPr>
        <w:t xml:space="preserve">(Conforme art. 65, VII, do REGLIC-RIOSAÚDE) </w:t>
      </w:r>
      <w:r w:rsidDel="00000000" w:rsidR="00000000" w:rsidRPr="00000000">
        <w:rPr>
          <w:b w:val="1"/>
          <w:bCs w:val="1"/>
          <w:color w:val="ff0000"/>
          <w:rtl w:val="0"/>
        </w:rPr>
        <w:t xml:space="preserve">(quando couber)</w:t>
      </w: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566.9291338582675" w:right="0" w:hanging="566.9291338582675"/>
        <w:jc w:val="both"/>
      </w:pPr>
      <w:bookmarkStart w:colFirst="0" w:colLast="0" w:name="_heading=h.673yyl26qkk" w:id="46"/>
      <w:bookmarkEnd w:id="46"/>
      <w:r w:rsidDel="00000000" w:rsidR="00000000" w:rsidRPr="00000000">
        <w:rPr>
          <w:rtl w:val="0"/>
        </w:rPr>
        <w:t xml:space="preserve">Balanço patrimonial e demonstrações contábeis do último exercício social, já exigíveis e apresentados na forma da lei, devidamente registrados na Junta Comercial do Estado de sua sede ou domicílio ou em outro órgão equivalente, devendo apresentar: </w:t>
      </w:r>
      <w:r w:rsidDel="00000000" w:rsidR="00000000" w:rsidRPr="00000000">
        <w:rPr>
          <w:rtl w:val="0"/>
        </w:rPr>
      </w:r>
    </w:p>
    <w:p w:rsidR="00000000" w:rsidDel="00000000" w:rsidP="00000000" w:rsidRDefault="00000000" w:rsidRPr="00000000" w14:paraId="0000007C">
      <w:pPr>
        <w:tabs>
          <w:tab w:val="left" w:leader="none" w:pos="567"/>
        </w:tabs>
        <w:spacing w:after="0" w:before="0" w:line="360" w:lineRule="auto"/>
        <w:ind w:left="357" w:firstLine="0"/>
        <w:jc w:val="both"/>
        <w:rPr/>
      </w:pPr>
      <w:r w:rsidDel="00000000" w:rsidR="00000000" w:rsidRPr="00000000">
        <w:rPr>
          <w:color w:val="ff0000"/>
          <w:rtl w:val="0"/>
        </w:rPr>
        <w:t xml:space="preserve">(Os índices abaixo poderão ser exigidos cumulativamente ou não, devendo a Administração justificar a opção adotada. O percentual dos índices deverá ser fixado de acordo com o segmento de mercado de que trata o objeto)</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360" w:lineRule="auto"/>
        <w:ind w:left="992.1259842519685" w:right="0" w:hanging="708.6614173228347"/>
        <w:jc w:val="both"/>
        <w:rPr/>
      </w:pPr>
      <w:bookmarkStart w:colFirst="0" w:colLast="0" w:name="_heading=h.hgzv0w5cypht" w:id="47"/>
      <w:bookmarkEnd w:id="47"/>
      <w:r w:rsidDel="00000000" w:rsidR="00000000" w:rsidRPr="00000000">
        <w:rPr>
          <w:rtl w:val="0"/>
        </w:rPr>
        <w:t xml:space="preserve">Índice de Liquidez Geral (ILG) igual ou maior que </w:t>
      </w:r>
      <w:r w:rsidDel="00000000" w:rsidR="00000000" w:rsidRPr="00000000">
        <w:rPr>
          <w:color w:val="ff0000"/>
          <w:rtl w:val="0"/>
        </w:rPr>
        <w:t xml:space="preserve">____</w:t>
      </w:r>
      <w:r w:rsidDel="00000000" w:rsidR="00000000" w:rsidRPr="00000000">
        <w:rPr>
          <w:rtl w:val="0"/>
        </w:rPr>
        <w:t xml:space="preserve">. Será considerado como Índice de Liquidez Geral o quociente da soma do Ativo Circulante com o Realizável a Longo Prazo pela soma do Passivo Circulante com o Passivo Não Circulante.</w:t>
      </w:r>
    </w:p>
    <w:p w:rsidR="00000000" w:rsidDel="00000000" w:rsidP="00000000" w:rsidRDefault="00000000" w:rsidRPr="00000000" w14:paraId="0000007E">
      <w:pPr>
        <w:tabs>
          <w:tab w:val="left" w:leader="none" w:pos="567"/>
        </w:tabs>
        <w:spacing w:after="0" w:before="0" w:line="240" w:lineRule="auto"/>
        <w:ind w:left="357" w:firstLine="0"/>
        <w:jc w:val="center"/>
        <w:rPr>
          <w:b w:val="1"/>
          <w:bCs w:val="1"/>
        </w:rPr>
      </w:pPr>
      <w:r w:rsidDel="00000000" w:rsidR="00000000" w:rsidRPr="00000000">
        <w:rPr>
          <w:rtl w:val="0"/>
        </w:rPr>
      </w:r>
    </w:p>
    <w:p w:rsidR="00000000" w:rsidDel="00000000" w:rsidP="00000000" w:rsidRDefault="00000000" w:rsidRPr="00000000" w14:paraId="0000007F">
      <w:pPr>
        <w:tabs>
          <w:tab w:val="left" w:leader="none" w:pos="567"/>
        </w:tabs>
        <w:spacing w:after="0" w:before="0" w:line="240" w:lineRule="auto"/>
        <w:ind w:left="357" w:firstLine="0"/>
        <w:jc w:val="center"/>
        <w:rPr>
          <w:b w:val="1"/>
          <w:bCs w:val="1"/>
        </w:rPr>
      </w:pPr>
      <w:r w:rsidDel="00000000" w:rsidR="00000000" w:rsidRPr="00000000">
        <w:rPr>
          <w:b w:val="1"/>
          <w:bCs w:val="1"/>
          <w:rtl w:val="0"/>
        </w:rPr>
        <w:t xml:space="preserve"> ATIVO CIRCULANTE + REALIZÁVEL A LONGO PRAZO</w:t>
      </w:r>
    </w:p>
    <w:p w:rsidR="00000000" w:rsidDel="00000000" w:rsidP="00000000" w:rsidRDefault="00000000" w:rsidRPr="00000000" w14:paraId="00000080">
      <w:pPr>
        <w:tabs>
          <w:tab w:val="left" w:leader="none" w:pos="567"/>
        </w:tabs>
        <w:spacing w:after="0" w:before="0" w:line="240" w:lineRule="auto"/>
        <w:ind w:left="357" w:firstLine="0"/>
        <w:jc w:val="center"/>
        <w:rPr>
          <w:b w:val="1"/>
          <w:bCs w:val="1"/>
        </w:rPr>
      </w:pPr>
      <w:r w:rsidDel="00000000" w:rsidR="00000000" w:rsidRPr="00000000">
        <w:rPr>
          <w:b w:val="1"/>
          <w:bCs w:val="1"/>
          <w:rtl w:val="0"/>
        </w:rPr>
        <w:t xml:space="preserve">ILG = ––––––––––––––––––––––––––––––––––––––––––––––––––––</w:t>
      </w:r>
    </w:p>
    <w:p w:rsidR="00000000" w:rsidDel="00000000" w:rsidP="00000000" w:rsidRDefault="00000000" w:rsidRPr="00000000" w14:paraId="00000081">
      <w:pPr>
        <w:tabs>
          <w:tab w:val="left" w:leader="none" w:pos="567"/>
        </w:tabs>
        <w:spacing w:after="0" w:before="0" w:line="240" w:lineRule="auto"/>
        <w:ind w:left="357" w:firstLine="0"/>
        <w:jc w:val="center"/>
        <w:rPr>
          <w:b w:val="1"/>
          <w:bCs w:val="1"/>
        </w:rPr>
      </w:pPr>
      <w:r w:rsidDel="00000000" w:rsidR="00000000" w:rsidRPr="00000000">
        <w:rPr>
          <w:b w:val="1"/>
          <w:bCs w:val="1"/>
          <w:rtl w:val="0"/>
        </w:rPr>
        <w:t xml:space="preserve">PASSIVO CIRCULANTE + PASSIVO NÃO CIRCULANTE</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24" w:right="0" w:firstLine="0"/>
        <w:jc w:val="both"/>
        <w:rPr>
          <w:b w:val="1"/>
          <w:bCs w:val="1"/>
        </w:rPr>
      </w:pPr>
      <w:bookmarkStart w:colFirst="0" w:colLast="0" w:name="_heading=h.g45gjj64nol3" w:id="48"/>
      <w:bookmarkEnd w:id="48"/>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360" w:lineRule="auto"/>
        <w:ind w:left="992.1259842519685" w:right="0" w:hanging="708.6614173228347"/>
        <w:jc w:val="both"/>
        <w:rPr/>
      </w:pPr>
      <w:bookmarkStart w:colFirst="0" w:colLast="0" w:name="_heading=h.jhmrdu1rgl43" w:id="49"/>
      <w:bookmarkEnd w:id="49"/>
      <w:r w:rsidDel="00000000" w:rsidR="00000000" w:rsidRPr="00000000">
        <w:rPr>
          <w:rtl w:val="0"/>
        </w:rPr>
        <w:t xml:space="preserve">Índice de Liquidez Corrente (ILC) igual ou maior que </w:t>
      </w:r>
      <w:r w:rsidDel="00000000" w:rsidR="00000000" w:rsidRPr="00000000">
        <w:rPr>
          <w:b w:val="1"/>
          <w:bCs w:val="1"/>
          <w:color w:val="ff0000"/>
          <w:rtl w:val="0"/>
        </w:rPr>
        <w:t xml:space="preserve">___</w:t>
      </w:r>
      <w:r w:rsidDel="00000000" w:rsidR="00000000" w:rsidRPr="00000000">
        <w:rPr>
          <w:rtl w:val="0"/>
        </w:rPr>
        <w:t xml:space="preserve">. Será considerado como índice de Liquidez Corrente o quociente da divisão do Ativo Circulante pelo Passivo Circulante.</w:t>
      </w:r>
    </w:p>
    <w:p w:rsidR="00000000" w:rsidDel="00000000" w:rsidP="00000000" w:rsidRDefault="00000000" w:rsidRPr="00000000" w14:paraId="00000084">
      <w:pPr>
        <w:tabs>
          <w:tab w:val="left" w:leader="none" w:pos="567"/>
        </w:tabs>
        <w:spacing w:after="0" w:before="0" w:line="240" w:lineRule="auto"/>
        <w:ind w:left="357" w:firstLine="0"/>
        <w:jc w:val="both"/>
        <w:rPr>
          <w:b w:val="1"/>
          <w:bCs w:val="1"/>
        </w:rPr>
      </w:pPr>
      <w:r w:rsidDel="00000000" w:rsidR="00000000" w:rsidRPr="00000000">
        <w:rPr>
          <w:rtl w:val="0"/>
        </w:rPr>
      </w:r>
    </w:p>
    <w:p w:rsidR="00000000" w:rsidDel="00000000" w:rsidP="00000000" w:rsidRDefault="00000000" w:rsidRPr="00000000" w14:paraId="00000085">
      <w:pPr>
        <w:tabs>
          <w:tab w:val="left" w:leader="none" w:pos="567"/>
        </w:tabs>
        <w:spacing w:after="0" w:before="0" w:line="240" w:lineRule="auto"/>
        <w:jc w:val="center"/>
        <w:rPr>
          <w:b w:val="1"/>
          <w:bCs w:val="1"/>
        </w:rPr>
      </w:pPr>
      <w:r w:rsidDel="00000000" w:rsidR="00000000" w:rsidRPr="00000000">
        <w:rPr>
          <w:b w:val="1"/>
          <w:bCs w:val="1"/>
          <w:rtl w:val="0"/>
        </w:rPr>
        <w:t xml:space="preserve">    ATIVO CIRCULANTE</w:t>
      </w:r>
    </w:p>
    <w:p w:rsidR="00000000" w:rsidDel="00000000" w:rsidP="00000000" w:rsidRDefault="00000000" w:rsidRPr="00000000" w14:paraId="00000086">
      <w:pPr>
        <w:tabs>
          <w:tab w:val="left" w:leader="none" w:pos="567"/>
        </w:tabs>
        <w:spacing w:after="0" w:before="0" w:line="240" w:lineRule="auto"/>
        <w:jc w:val="center"/>
        <w:rPr>
          <w:b w:val="1"/>
          <w:bCs w:val="1"/>
        </w:rPr>
      </w:pPr>
      <w:r w:rsidDel="00000000" w:rsidR="00000000" w:rsidRPr="00000000">
        <w:rPr>
          <w:b w:val="1"/>
          <w:bCs w:val="1"/>
          <w:rtl w:val="0"/>
        </w:rPr>
        <w:t xml:space="preserve">ILC = –––––––––––––––––––––––</w:t>
      </w:r>
    </w:p>
    <w:p w:rsidR="00000000" w:rsidDel="00000000" w:rsidP="00000000" w:rsidRDefault="00000000" w:rsidRPr="00000000" w14:paraId="00000087">
      <w:pPr>
        <w:tabs>
          <w:tab w:val="left" w:leader="none" w:pos="567"/>
        </w:tabs>
        <w:spacing w:after="0" w:before="0" w:line="240" w:lineRule="auto"/>
        <w:jc w:val="center"/>
        <w:rPr>
          <w:b w:val="1"/>
          <w:bCs w:val="1"/>
        </w:rPr>
      </w:pPr>
      <w:r w:rsidDel="00000000" w:rsidR="00000000" w:rsidRPr="00000000">
        <w:rPr>
          <w:b w:val="1"/>
          <w:bCs w:val="1"/>
          <w:rtl w:val="0"/>
        </w:rPr>
        <w:t xml:space="preserve"> PASSIVO CIRCULANTE</w:t>
      </w:r>
    </w:p>
    <w:p w:rsidR="00000000" w:rsidDel="00000000" w:rsidP="00000000" w:rsidRDefault="00000000" w:rsidRPr="00000000" w14:paraId="00000088">
      <w:pPr>
        <w:tabs>
          <w:tab w:val="left" w:leader="none" w:pos="567"/>
        </w:tabs>
        <w:spacing w:after="0" w:before="0" w:line="240" w:lineRule="auto"/>
        <w:ind w:left="0" w:firstLine="0"/>
        <w:jc w:val="both"/>
        <w:rPr>
          <w:b w:val="1"/>
          <w:bCs w:val="1"/>
        </w:rPr>
      </w:pP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360" w:lineRule="auto"/>
        <w:ind w:left="992.1259842519685" w:right="0" w:hanging="708.6614173228347"/>
        <w:jc w:val="both"/>
        <w:rPr/>
      </w:pPr>
      <w:bookmarkStart w:colFirst="0" w:colLast="0" w:name="_heading=h.u68ojxheskbs" w:id="50"/>
      <w:bookmarkEnd w:id="50"/>
      <w:r w:rsidDel="00000000" w:rsidR="00000000" w:rsidRPr="00000000">
        <w:rPr>
          <w:rtl w:val="0"/>
        </w:rPr>
        <w:t xml:space="preserve">Índice de Endividamento (IE) menor ou igual a</w:t>
      </w:r>
      <w:r w:rsidDel="00000000" w:rsidR="00000000" w:rsidRPr="00000000">
        <w:rPr>
          <w:b w:val="1"/>
          <w:bCs w:val="1"/>
          <w:color w:val="ff0000"/>
          <w:rtl w:val="0"/>
        </w:rPr>
        <w:t xml:space="preserve"> ___</w:t>
      </w:r>
      <w:r w:rsidDel="00000000" w:rsidR="00000000" w:rsidRPr="00000000">
        <w:rPr>
          <w:rtl w:val="0"/>
        </w:rPr>
        <w:t xml:space="preserve">. Será considerado Índice de Endividamento o quociente da divisão da soma do Passivo Circulante com o Passivo Não Circulante pelo Patrimônio Líquido.</w:t>
      </w:r>
    </w:p>
    <w:p w:rsidR="00000000" w:rsidDel="00000000" w:rsidP="00000000" w:rsidRDefault="00000000" w:rsidRPr="00000000" w14:paraId="0000008A">
      <w:pPr>
        <w:tabs>
          <w:tab w:val="left" w:leader="none" w:pos="567"/>
        </w:tabs>
        <w:spacing w:after="0" w:before="0" w:line="240" w:lineRule="auto"/>
        <w:ind w:left="357" w:firstLine="0"/>
        <w:jc w:val="both"/>
        <w:rPr>
          <w:b w:val="1"/>
          <w:bCs w:val="1"/>
        </w:rPr>
      </w:pPr>
      <w:r w:rsidDel="00000000" w:rsidR="00000000" w:rsidRPr="00000000">
        <w:rPr>
          <w:rtl w:val="0"/>
        </w:rPr>
      </w:r>
    </w:p>
    <w:p w:rsidR="00000000" w:rsidDel="00000000" w:rsidP="00000000" w:rsidRDefault="00000000" w:rsidRPr="00000000" w14:paraId="0000008B">
      <w:pPr>
        <w:tabs>
          <w:tab w:val="left" w:leader="none" w:pos="567"/>
        </w:tabs>
        <w:spacing w:after="0" w:before="0" w:line="240" w:lineRule="auto"/>
        <w:jc w:val="center"/>
        <w:rPr>
          <w:b w:val="1"/>
          <w:bCs w:val="1"/>
        </w:rPr>
      </w:pPr>
      <w:r w:rsidDel="00000000" w:rsidR="00000000" w:rsidRPr="00000000">
        <w:rPr>
          <w:b w:val="1"/>
          <w:bCs w:val="1"/>
          <w:rtl w:val="0"/>
        </w:rPr>
        <w:t xml:space="preserve"> PASSIVO CIRCULANTE + PASSIVO NÃO CIRCULANTE</w:t>
      </w:r>
    </w:p>
    <w:p w:rsidR="00000000" w:rsidDel="00000000" w:rsidP="00000000" w:rsidRDefault="00000000" w:rsidRPr="00000000" w14:paraId="0000008C">
      <w:pPr>
        <w:tabs>
          <w:tab w:val="left" w:leader="none" w:pos="567"/>
        </w:tabs>
        <w:spacing w:after="0" w:before="0" w:line="240" w:lineRule="auto"/>
        <w:jc w:val="center"/>
        <w:rPr>
          <w:b w:val="1"/>
          <w:bCs w:val="1"/>
        </w:rPr>
      </w:pPr>
      <w:r w:rsidDel="00000000" w:rsidR="00000000" w:rsidRPr="00000000">
        <w:rPr>
          <w:b w:val="1"/>
          <w:bCs w:val="1"/>
          <w:rtl w:val="0"/>
        </w:rPr>
        <w:t xml:space="preserve">IE = ––––––––––––––––––––––––––––––––––––––––––––––––––––</w:t>
      </w:r>
    </w:p>
    <w:p w:rsidR="00000000" w:rsidDel="00000000" w:rsidP="00000000" w:rsidRDefault="00000000" w:rsidRPr="00000000" w14:paraId="0000008D">
      <w:pPr>
        <w:tabs>
          <w:tab w:val="left" w:leader="none" w:pos="567"/>
        </w:tabs>
        <w:spacing w:after="0" w:before="0" w:line="240" w:lineRule="auto"/>
        <w:jc w:val="center"/>
        <w:rPr>
          <w:b w:val="1"/>
          <w:bCs w:val="1"/>
        </w:rPr>
      </w:pPr>
      <w:r w:rsidDel="00000000" w:rsidR="00000000" w:rsidRPr="00000000">
        <w:rPr>
          <w:b w:val="1"/>
          <w:bCs w:val="1"/>
          <w:rtl w:val="0"/>
        </w:rPr>
        <w:t xml:space="preserve">  PATRIMÔNIO LÍQUIDO</w:t>
      </w:r>
    </w:p>
    <w:p w:rsidR="00000000" w:rsidDel="00000000" w:rsidP="00000000" w:rsidRDefault="00000000" w:rsidRPr="00000000" w14:paraId="0000008E">
      <w:pPr>
        <w:tabs>
          <w:tab w:val="left" w:leader="none" w:pos="567"/>
        </w:tabs>
        <w:spacing w:after="0" w:before="0" w:line="240" w:lineRule="auto"/>
        <w:jc w:val="both"/>
        <w:rPr>
          <w:b w:val="1"/>
          <w:bCs w:val="1"/>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360" w:lineRule="auto"/>
        <w:ind w:left="992.1259842519685" w:right="0" w:hanging="708.6614173228347"/>
        <w:jc w:val="both"/>
        <w:rPr/>
      </w:pPr>
      <w:bookmarkStart w:colFirst="0" w:colLast="0" w:name="_heading=h.k3o6jafxx84b" w:id="51"/>
      <w:bookmarkEnd w:id="51"/>
      <w:r w:rsidDel="00000000" w:rsidR="00000000" w:rsidRPr="00000000">
        <w:rPr>
          <w:rtl w:val="0"/>
        </w:rPr>
        <w:t xml:space="preserve">A empresa que utiliza a Escrituração Contábil Digital – ECD deverá apresentar o balanço patrimonial autenticado na forma eletrônica, pelo Sistema Público de Escrituração Digital – SPED, acompanhado do termo de autenticação eletrônica da Junta Comercial dos termos de abertura e de encerramento do Livro Diário.</w:t>
      </w:r>
    </w:p>
    <w:p w:rsidR="00000000" w:rsidDel="00000000" w:rsidP="00000000" w:rsidRDefault="00000000" w:rsidRPr="00000000" w14:paraId="00000090">
      <w:pPr>
        <w:tabs>
          <w:tab w:val="left" w:leader="none" w:pos="567"/>
        </w:tabs>
        <w:spacing w:after="0" w:before="0" w:line="360" w:lineRule="auto"/>
        <w:ind w:left="357" w:firstLine="0"/>
        <w:jc w:val="both"/>
        <w:rPr/>
      </w:pP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360" w:lineRule="auto"/>
        <w:ind w:left="992.1259842519685" w:right="0" w:hanging="708.6614173228347"/>
        <w:jc w:val="both"/>
        <w:rPr/>
      </w:pPr>
      <w:bookmarkStart w:colFirst="0" w:colLast="0" w:name="_heading=h.16phkzne2cp6" w:id="52"/>
      <w:bookmarkEnd w:id="52"/>
      <w:r w:rsidDel="00000000" w:rsidR="00000000" w:rsidRPr="00000000">
        <w:rPr>
          <w:rtl w:val="0"/>
        </w:rPr>
        <w:t xml:space="preserve">Serão considerados e aceitos como na forma da lei os balanços patrimoniais e demonstrações contábeis que contenham as seguintes exigências:</w:t>
      </w:r>
    </w:p>
    <w:p w:rsidR="00000000" w:rsidDel="00000000" w:rsidP="00000000" w:rsidRDefault="00000000" w:rsidRPr="00000000" w14:paraId="00000092">
      <w:pPr>
        <w:numPr>
          <w:ilvl w:val="3"/>
          <w:numId w:val="7"/>
        </w:numPr>
        <w:tabs>
          <w:tab w:val="left" w:leader="none" w:pos="567"/>
        </w:tabs>
        <w:spacing w:after="0" w:before="0" w:line="360" w:lineRule="auto"/>
        <w:ind w:left="1559.0551181102362" w:hanging="850.3937007874015"/>
        <w:jc w:val="both"/>
        <w:rPr/>
      </w:pPr>
      <w:r w:rsidDel="00000000" w:rsidR="00000000" w:rsidRPr="00000000">
        <w:rPr>
          <w:rtl w:val="0"/>
        </w:rPr>
        <w:t xml:space="preserve">Quando se tratar de sociedades anônimas, o balanço deverá ser apresentado em publicação em jornal de grande circulação editado na localidade em que esteja situada a sede da companhia, observado o art. 289 da Lei Federal nº 6.404/76, ressalvada a hipótese das empresas enquadradas no art. 294 daquela legislação, que poderão fazer a sua apresentação em publicação eletrônica, na forma do disposto na Portaria ME n° 12.071/2021 do Ministério da Economia e suas sucessivas alterações;</w:t>
      </w:r>
    </w:p>
    <w:p w:rsidR="00000000" w:rsidDel="00000000" w:rsidP="00000000" w:rsidRDefault="00000000" w:rsidRPr="00000000" w14:paraId="00000093">
      <w:pPr>
        <w:keepNext w:val="0"/>
        <w:keepLines w:val="0"/>
        <w:pageBreakBefore w:val="0"/>
        <w:widowControl w:val="1"/>
        <w:numPr>
          <w:ilvl w:val="3"/>
          <w:numId w:val="7"/>
        </w:numPr>
        <w:pBdr>
          <w:top w:space="0" w:sz="0" w:val="nil"/>
          <w:left w:space="0" w:sz="0" w:val="nil"/>
          <w:bottom w:space="0" w:sz="0" w:val="nil"/>
          <w:right w:space="0" w:sz="0" w:val="nil"/>
          <w:between w:space="0" w:sz="0" w:val="nil"/>
        </w:pBdr>
        <w:shd w:fill="auto" w:val="clear"/>
        <w:tabs>
          <w:tab w:val="left" w:leader="none" w:pos="567"/>
        </w:tabs>
        <w:spacing w:after="0" w:before="0" w:line="360" w:lineRule="auto"/>
        <w:ind w:left="1559.0551181102362" w:right="0" w:hanging="850.3937007874015"/>
        <w:jc w:val="both"/>
      </w:pPr>
      <w:r w:rsidDel="00000000" w:rsidR="00000000" w:rsidRPr="00000000">
        <w:rPr>
          <w:rtl w:val="0"/>
        </w:rPr>
        <w:t xml:space="preserve">Quando se tratar de outro tipo societário, o balanço patrimonial acompanhado dos termos de abertura e de encerramento do Livro Diário deverá ser devidamente autenticado na Junta Comercial da sede ou domicílio da empresa ou em outro órgão equivalente, contendo:</w:t>
      </w:r>
    </w:p>
    <w:p w:rsidR="00000000" w:rsidDel="00000000" w:rsidP="00000000" w:rsidRDefault="00000000" w:rsidRPr="00000000" w14:paraId="00000094">
      <w:pPr>
        <w:numPr>
          <w:ilvl w:val="4"/>
          <w:numId w:val="7"/>
        </w:numPr>
        <w:tabs>
          <w:tab w:val="left" w:leader="none" w:pos="567"/>
        </w:tabs>
        <w:spacing w:after="0" w:before="0" w:line="360" w:lineRule="auto"/>
        <w:ind w:left="2267.71653543307" w:hanging="992.125984251968"/>
        <w:jc w:val="both"/>
        <w:rPr/>
      </w:pPr>
      <w:r w:rsidDel="00000000" w:rsidR="00000000" w:rsidRPr="00000000">
        <w:rPr>
          <w:rtl w:val="0"/>
        </w:rPr>
        <w:t xml:space="preserve">Quando se tratar de sociedade constituída a menos de um ano, essa deverá apresentar apenas o balanço de abertura, o qual deverá conter a identificação legível e assinatura do responsável contábil da empresa, devidamente registrado no Conselho Regional de Contabilidade – CRC, bem como ser devidamente autenticado na Junta Comercial da sede ou domicílio da empresa ou em outro órgão equivalente.</w:t>
      </w:r>
    </w:p>
    <w:p w:rsidR="00000000" w:rsidDel="00000000" w:rsidP="00000000" w:rsidRDefault="00000000" w:rsidRPr="00000000" w14:paraId="0000009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566.9291338582675" w:right="0" w:hanging="566.9291338582675"/>
        <w:jc w:val="both"/>
      </w:pPr>
      <w:bookmarkStart w:colFirst="0" w:colLast="0" w:name="_heading=h.fhong7vr8heb" w:id="53"/>
      <w:bookmarkEnd w:id="53"/>
      <w:r w:rsidDel="00000000" w:rsidR="00000000" w:rsidRPr="00000000">
        <w:rPr>
          <w:rtl w:val="0"/>
        </w:rPr>
        <w:t xml:space="preserve">A empresa que não alcançar o índice (ou quaisquer dos índices) acima exigido(s), conforme o caso, deverá comprovar que possui patrimônio líquido mínimo igual ou superior a </w:t>
      </w:r>
      <w:r w:rsidDel="00000000" w:rsidR="00000000" w:rsidRPr="00000000">
        <w:rPr>
          <w:color w:val="ff0000"/>
          <w:rtl w:val="0"/>
        </w:rPr>
        <w:t xml:space="preserve">__% (_________) [limitado a 10% (dez por cento)</w:t>
      </w:r>
      <w:r w:rsidDel="00000000" w:rsidR="00000000" w:rsidRPr="00000000">
        <w:rPr>
          <w:rtl w:val="0"/>
        </w:rPr>
        <w:t xml:space="preserve">,</w:t>
      </w:r>
      <w:r w:rsidDel="00000000" w:rsidR="00000000" w:rsidRPr="00000000">
        <w:rPr>
          <w:color w:val="ff0000"/>
          <w:rtl w:val="0"/>
        </w:rPr>
        <w:t xml:space="preserve"> nos termos do § 4º do art. 106 do REGLIC]</w:t>
      </w:r>
      <w:r w:rsidDel="00000000" w:rsidR="00000000" w:rsidRPr="00000000">
        <w:rPr>
          <w:rtl w:val="0"/>
        </w:rPr>
        <w:t xml:space="preserve"> do valor estimado para a contratação. A comprovação será obrigatoriamente feita pelo balanço patrimonial e demonstrações contábeis do último exercício social, já exigíveis e apresentados na forma da lei.</w:t>
      </w:r>
    </w:p>
    <w:p w:rsidR="00000000" w:rsidDel="00000000" w:rsidP="00000000" w:rsidRDefault="00000000" w:rsidRPr="00000000" w14:paraId="0000009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566.9291338582675" w:right="0" w:hanging="566.9291338582675"/>
        <w:jc w:val="both"/>
      </w:pPr>
      <w:bookmarkStart w:colFirst="0" w:colLast="0" w:name="_heading=h.ln6x29s4jq4s" w:id="54"/>
      <w:bookmarkEnd w:id="54"/>
      <w:r w:rsidDel="00000000" w:rsidR="00000000" w:rsidRPr="00000000">
        <w:rPr>
          <w:rtl w:val="0"/>
        </w:rPr>
        <w:t xml:space="preserve">Certidões negativas de falência, recuperação judicial e extrajudicial, ou de insolvência civil expedidas pelo Distribuidor da sede da empresa. Para a empresa sediada na Cidade do Rio de Janeiro, a prova será feita mediante apresentação de certidões do 2º Ofício de Registro de Distribuição, ou pelos 1º e 2º Ofícios de Interdições e Tutelas, caso seja pessoa física ou Microempreendedor Individual – MEI.</w:t>
      </w: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360" w:lineRule="auto"/>
        <w:ind w:left="992.1259842519685" w:right="0" w:hanging="708.6614173228347"/>
        <w:jc w:val="both"/>
        <w:rPr/>
      </w:pPr>
      <w:bookmarkStart w:colFirst="0" w:colLast="0" w:name="_heading=h.7vzdz1yubhko" w:id="55"/>
      <w:bookmarkEnd w:id="55"/>
      <w:r w:rsidDel="00000000" w:rsidR="00000000" w:rsidRPr="00000000">
        <w:rPr>
          <w:rtl w:val="0"/>
        </w:rPr>
        <w:t xml:space="preserve">A empresa sediada em outras comarcas do Estado do Rio de Janeiro ou em outros Estados deverão apresentar, juntamente com as certidões negativas exigidas, declaração passada pelo foro de sua sede, indicando quais os Cartórios ou Ofícios de Registros que controlam a distribuição de falências, recuperação judicial e extrajudicial, e insolvência civil.</w:t>
      </w:r>
    </w:p>
    <w:p w:rsidR="00000000" w:rsidDel="00000000" w:rsidP="00000000" w:rsidRDefault="00000000" w:rsidRPr="00000000" w14:paraId="0000009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566.9291338582675" w:right="0" w:hanging="566.9291338582675"/>
        <w:jc w:val="both"/>
      </w:pPr>
      <w:bookmarkStart w:colFirst="0" w:colLast="0" w:name="_heading=h.hk8i4u6mud1" w:id="56"/>
      <w:bookmarkEnd w:id="56"/>
      <w:r w:rsidDel="00000000" w:rsidR="00000000" w:rsidRPr="00000000">
        <w:rPr>
          <w:rtl w:val="0"/>
        </w:rPr>
        <w:t xml:space="preserve">Comprovante de prestação da garantia de proposta no valor de </w:t>
      </w:r>
      <w:r w:rsidDel="00000000" w:rsidR="00000000" w:rsidRPr="00000000">
        <w:rPr>
          <w:color w:val="ff0000"/>
          <w:rtl w:val="0"/>
        </w:rPr>
        <w:t xml:space="preserve">_____________ (limitada a 1% do valor estimado da contratação, conforme art. 106, III, do REGLIC)</w:t>
      </w:r>
      <w:r w:rsidDel="00000000" w:rsidR="00000000" w:rsidRPr="00000000">
        <w:rPr>
          <w:rtl w:val="0"/>
        </w:rPr>
        <w:t xml:space="preserve">, em uma das modalidades previstas no § 3º do art. 147 do REGLIC, devendo aquela possuir o prazo de validade mencionado no item 18, contado da data da entrega das propostas. </w:t>
      </w:r>
      <w:r w:rsidDel="00000000" w:rsidR="00000000" w:rsidRPr="00000000">
        <w:rPr>
          <w:color w:val="ff0000"/>
          <w:rtl w:val="0"/>
        </w:rPr>
        <w:t xml:space="preserve">[OBS. A exigência de garantia de proposta é excepcional e alternativa em relação aos subitens 10.1. e 10.2., devendo ser avaliada de acordo com a complexidade do objeto ].</w:t>
      </w: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0" w:before="0" w:line="360" w:lineRule="auto"/>
        <w:jc w:val="both"/>
        <w:rPr>
          <w:b w:val="1"/>
          <w:bCs w:val="1"/>
          <w:u w:val="single"/>
        </w:rPr>
      </w:pPr>
      <w:r w:rsidDel="00000000" w:rsidR="00000000" w:rsidRPr="00000000">
        <w:rPr>
          <w:rtl w:val="0"/>
        </w:rPr>
      </w:r>
    </w:p>
    <w:p w:rsidR="00000000" w:rsidDel="00000000" w:rsidP="00000000" w:rsidRDefault="00000000" w:rsidRPr="00000000" w14:paraId="0000009A">
      <w:pPr>
        <w:numPr>
          <w:ilvl w:val="0"/>
          <w:numId w:val="7"/>
        </w:numPr>
        <w:pBdr>
          <w:top w:space="0" w:sz="0" w:val="nil"/>
          <w:left w:space="0" w:sz="0" w:val="nil"/>
          <w:bottom w:space="0" w:sz="0" w:val="nil"/>
          <w:right w:space="0" w:sz="0" w:val="nil"/>
          <w:between w:space="0" w:sz="0" w:val="nil"/>
        </w:pBdr>
        <w:shd w:fill="d0cece" w:val="clear"/>
        <w:tabs>
          <w:tab w:val="left" w:leader="none" w:pos="5955"/>
        </w:tabs>
        <w:spacing w:after="0" w:before="0" w:line="360" w:lineRule="auto"/>
        <w:ind w:left="357" w:hanging="357"/>
        <w:jc w:val="both"/>
        <w:rPr>
          <w:b w:val="1"/>
          <w:bCs w:val="1"/>
          <w:color w:val="000000"/>
        </w:rPr>
      </w:pPr>
      <w:r w:rsidDel="00000000" w:rsidR="00000000" w:rsidRPr="00000000">
        <w:rPr>
          <w:b w:val="1"/>
          <w:bCs w:val="1"/>
          <w:color w:val="000000"/>
          <w:rtl w:val="0"/>
        </w:rPr>
        <w:t xml:space="preserve">DEVERES DA CONTRATADA </w:t>
      </w:r>
      <w:r w:rsidDel="00000000" w:rsidR="00000000" w:rsidRPr="00000000">
        <w:rPr>
          <w:color w:val="000000"/>
          <w:sz w:val="20"/>
          <w:szCs w:val="20"/>
          <w:rtl w:val="0"/>
        </w:rPr>
        <w:t xml:space="preserve">(Conforme art. 65, VI, do REGLIC-RIOSAÚDE)</w:t>
      </w: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566.9291338582675" w:right="0" w:hanging="566.9291338582675"/>
        <w:jc w:val="both"/>
      </w:pPr>
      <w:bookmarkStart w:colFirst="0" w:colLast="0" w:name="_heading=h.w8dy0r933uex" w:id="57"/>
      <w:bookmarkEnd w:id="57"/>
      <w:r w:rsidDel="00000000" w:rsidR="00000000" w:rsidRPr="00000000">
        <w:rPr>
          <w:rtl w:val="0"/>
        </w:rPr>
        <w:t xml:space="preserve">A CONTRATADA deve cumprir todas as obrigações constantes neste Termo de Referência, seu anexo e sua proposta, assumindo como exclusivamente seus os riscos e as despesas decorrentes da boa e perfeita execução do objeto, sob pena das sanções previstas na Lei nº 13.303/16 e no Regulamento Geral do Código de Administração Financeira e Contabilidade Pública do Município do Rio de Janeiro (Decreto nº 3.221/81).</w:t>
      </w:r>
    </w:p>
    <w:p w:rsidR="00000000" w:rsidDel="00000000" w:rsidP="00000000" w:rsidRDefault="00000000" w:rsidRPr="00000000" w14:paraId="0000009C">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566.9291338582675" w:right="0" w:hanging="566.9291338582675"/>
        <w:jc w:val="both"/>
      </w:pPr>
      <w:bookmarkStart w:colFirst="0" w:colLast="0" w:name="_heading=h.3t3kvntrid2" w:id="58"/>
      <w:bookmarkEnd w:id="58"/>
      <w:r w:rsidDel="00000000" w:rsidR="00000000" w:rsidRPr="00000000">
        <w:rPr>
          <w:rtl w:val="0"/>
        </w:rPr>
        <w:t xml:space="preserve">Efetuar a entrega do objeto em perfeitas condições, conforme especificações, prazo e local constantes no Edital e seus anexos, acompanhado da respectiva nota fiscal, na qual constarão as indicações referentes a: marca, fabricante, modelo, procedência e prazo de garantia ou validade. Além disso, deverá constar o nome da unidade onde serão entregues os bens, número do empenho.</w:t>
      </w:r>
    </w:p>
    <w:p w:rsidR="00000000" w:rsidDel="00000000" w:rsidP="00000000" w:rsidRDefault="00000000" w:rsidRPr="00000000" w14:paraId="0000009D">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566.9291338582675" w:right="0" w:hanging="566.9291338582675"/>
        <w:jc w:val="both"/>
      </w:pPr>
      <w:bookmarkStart w:colFirst="0" w:colLast="0" w:name="_heading=h.nw3ilt6eijqt" w:id="59"/>
      <w:bookmarkEnd w:id="59"/>
      <w:r w:rsidDel="00000000" w:rsidR="00000000" w:rsidRPr="00000000">
        <w:rPr>
          <w:rtl w:val="0"/>
        </w:rPr>
        <w:t xml:space="preserve">A CONTRATADA deverá assumir inteira responsabilidade pela entrega dos insumos e equipamentos, não podendo transferi-la a outrem, no todo ou em parte, sem prévia e expressa anuência do CONTRATANTE. </w:t>
      </w:r>
    </w:p>
    <w:p w:rsidR="00000000" w:rsidDel="00000000" w:rsidP="00000000" w:rsidRDefault="00000000" w:rsidRPr="00000000" w14:paraId="0000009E">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566.9291338582675" w:right="0" w:hanging="566.9291338582675"/>
        <w:jc w:val="both"/>
      </w:pPr>
      <w:bookmarkStart w:colFirst="0" w:colLast="0" w:name="_heading=h.fjs2yssu9fik" w:id="60"/>
      <w:bookmarkEnd w:id="60"/>
      <w:r w:rsidDel="00000000" w:rsidR="00000000" w:rsidRPr="00000000">
        <w:rPr>
          <w:rtl w:val="0"/>
        </w:rPr>
        <w:t xml:space="preserve">Ainda que a CONTRATADA subcontrate outra empresa de transporte, esta permanecerá responsável por todo o processo de entrega.</w:t>
      </w:r>
    </w:p>
    <w:p w:rsidR="00000000" w:rsidDel="00000000" w:rsidP="00000000" w:rsidRDefault="00000000" w:rsidRPr="00000000" w14:paraId="0000009F">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566.9291338582675" w:right="0" w:hanging="566.9291338582675"/>
        <w:jc w:val="both"/>
      </w:pPr>
      <w:bookmarkStart w:colFirst="0" w:colLast="0" w:name="_heading=h.nc6uoxbdk8rs" w:id="61"/>
      <w:bookmarkEnd w:id="61"/>
      <w:r w:rsidDel="00000000" w:rsidR="00000000" w:rsidRPr="00000000">
        <w:rPr>
          <w:rtl w:val="0"/>
        </w:rPr>
        <w:t xml:space="preserve">No ato da entrega dos equipamentos, a CONTRATADA deverá fornecer o Termo de Recebimento, descrevendo o bem e o estado em que se encontra, o qual deverá também ser assinado pela CONTRATANTE. </w:t>
      </w:r>
      <w:r w:rsidDel="00000000" w:rsidR="00000000" w:rsidRPr="00000000">
        <w:rPr>
          <w:color w:val="ff0000"/>
          <w:rtl w:val="0"/>
        </w:rPr>
        <w:t xml:space="preserve">(utilizar quando houver equipamento em comodato)</w:t>
      </w:r>
    </w:p>
    <w:p w:rsidR="00000000" w:rsidDel="00000000" w:rsidP="00000000" w:rsidRDefault="00000000" w:rsidRPr="00000000" w14:paraId="000000A0">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566.9291338582675" w:right="0" w:hanging="566.9291338582675"/>
        <w:jc w:val="both"/>
      </w:pPr>
      <w:bookmarkStart w:colFirst="0" w:colLast="0" w:name="_heading=h.x6ocb0011c" w:id="62"/>
      <w:bookmarkEnd w:id="62"/>
      <w:r w:rsidDel="00000000" w:rsidR="00000000" w:rsidRPr="00000000">
        <w:rPr>
          <w:rtl w:val="0"/>
        </w:rPr>
        <w:t xml:space="preserve">Responsabilizar-se pela qualidade dos insumos fornecidos e dos materiais empregados, em conformidade com as especificações do presente termo, com as normas da Associação Brasileira de Normas Técnicas (ABNT), e demais normas técnicas pertinentes, assim como a substituição dos materiais recusados, sem ônus para a CONTRATANTE e sem prejuízo da aplicação das sanções cabíveis.</w:t>
      </w:r>
    </w:p>
    <w:p w:rsidR="00000000" w:rsidDel="00000000" w:rsidP="00000000" w:rsidRDefault="00000000" w:rsidRPr="00000000" w14:paraId="000000A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566.9291338582675" w:right="0" w:hanging="566.9291338582675"/>
        <w:jc w:val="both"/>
      </w:pPr>
      <w:bookmarkStart w:colFirst="0" w:colLast="0" w:name="_heading=h.torkvgrrf6kv" w:id="63"/>
      <w:bookmarkEnd w:id="63"/>
      <w:r w:rsidDel="00000000" w:rsidR="00000000" w:rsidRPr="00000000">
        <w:rPr>
          <w:rtl w:val="0"/>
        </w:rPr>
        <w:t xml:space="preserve">Os Insumos, embalagens e os rótulos apresentados devem atender no que couber aos critérios estabelecidos nas Resoluções da ANVISA - RDC n° </w:t>
      </w:r>
      <w:r w:rsidDel="00000000" w:rsidR="00000000" w:rsidRPr="00000000">
        <w:rPr>
          <w:color w:val="ee0000"/>
          <w:rtl w:val="0"/>
        </w:rPr>
        <w:t xml:space="preserve">____/____ e ____/____ </w:t>
      </w:r>
      <w:r w:rsidDel="00000000" w:rsidR="00000000" w:rsidRPr="00000000">
        <w:rPr>
          <w:rtl w:val="0"/>
        </w:rPr>
        <w:t xml:space="preserve">e suas alterações. </w:t>
      </w:r>
      <w:r w:rsidDel="00000000" w:rsidR="00000000" w:rsidRPr="00000000">
        <w:rPr>
          <w:color w:val="ff0000"/>
          <w:rtl w:val="0"/>
        </w:rPr>
        <w:t xml:space="preserve">(utilizar quando for medicamentos e materiais médicos)</w:t>
      </w:r>
    </w:p>
    <w:p w:rsidR="00000000" w:rsidDel="00000000" w:rsidP="00000000" w:rsidRDefault="00000000" w:rsidRPr="00000000" w14:paraId="000000A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566.9291338582675" w:right="0" w:hanging="566.9291338582675"/>
        <w:jc w:val="both"/>
      </w:pPr>
      <w:bookmarkStart w:colFirst="0" w:colLast="0" w:name="_heading=h.oas2848nw7b8" w:id="64"/>
      <w:bookmarkEnd w:id="64"/>
      <w:r w:rsidDel="00000000" w:rsidR="00000000" w:rsidRPr="00000000">
        <w:rPr>
          <w:rtl w:val="0"/>
        </w:rPr>
        <w:t xml:space="preserve">Eventuais menções a normas técnicas, resoluções (em especial RDCs da ANVISA) ou legislações específicas neste documento estendem-se, automaticamente, aos novos atos normativos que venham a substituí-los ou alterá-los, de modo que a conformidade exigida será sempre baseada na norma vigente ao tempo da contratação e execução;</w:t>
      </w:r>
    </w:p>
    <w:p w:rsidR="00000000" w:rsidDel="00000000" w:rsidP="00000000" w:rsidRDefault="00000000" w:rsidRPr="00000000" w14:paraId="000000A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566.9291338582675" w:right="0" w:hanging="566.9291338582675"/>
        <w:jc w:val="both"/>
      </w:pPr>
      <w:bookmarkStart w:colFirst="0" w:colLast="0" w:name="_heading=h.xr35p0com5e0" w:id="65"/>
      <w:bookmarkEnd w:id="65"/>
      <w:r w:rsidDel="00000000" w:rsidR="00000000" w:rsidRPr="00000000">
        <w:rPr>
          <w:rtl w:val="0"/>
        </w:rPr>
        <w:t xml:space="preserve">O objeto deve estar acompanhado do manual/catálogo do usuário, com uma versão em português e da relação da rede de assistência técnica autorizada, se for o caso. </w:t>
      </w:r>
      <w:r w:rsidDel="00000000" w:rsidR="00000000" w:rsidRPr="00000000">
        <w:rPr>
          <w:color w:val="ed0000"/>
          <w:rtl w:val="0"/>
        </w:rPr>
        <w:t xml:space="preserve">(quando couber)</w:t>
      </w: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708.6614173228347" w:right="0" w:hanging="708.6614173228347"/>
        <w:jc w:val="both"/>
      </w:pPr>
      <w:bookmarkStart w:colFirst="0" w:colLast="0" w:name="_heading=h.dwy8xg60pbfx" w:id="66"/>
      <w:bookmarkEnd w:id="66"/>
      <w:r w:rsidDel="00000000" w:rsidR="00000000" w:rsidRPr="00000000">
        <w:rPr>
          <w:rtl w:val="0"/>
        </w:rPr>
        <w:t xml:space="preserve">Disponibilizar profissional encarregado externo da empresa, que atuará como preposto, para acompanhamento da(s) aquisição(ões), assim como para facilitar/agilizar a comunicação entre CONTRATADA e CONTRATANTE, quando necessário. Este profissional ficará totalmente a cargo da CONTRATADA, sem ônus algum à CONTRATANTE.</w:t>
      </w:r>
    </w:p>
    <w:p w:rsidR="00000000" w:rsidDel="00000000" w:rsidP="00000000" w:rsidRDefault="00000000" w:rsidRPr="00000000" w14:paraId="000000A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708.6614173228347" w:right="0" w:hanging="708.6614173228347"/>
        <w:jc w:val="both"/>
      </w:pPr>
      <w:bookmarkStart w:colFirst="0" w:colLast="0" w:name="_heading=h.wp5kk2uvdwt6" w:id="67"/>
      <w:bookmarkEnd w:id="67"/>
      <w:r w:rsidDel="00000000" w:rsidR="00000000" w:rsidRPr="00000000">
        <w:rPr>
          <w:rtl w:val="0"/>
        </w:rPr>
        <w:t xml:space="preserve">Prestar assessoria no pós-venda para realização de treinamentos com multiplicadores das unidades que farão o uso do equipamento sobre boas práticas em sua utilização.</w:t>
      </w:r>
      <w:r w:rsidDel="00000000" w:rsidR="00000000" w:rsidRPr="00000000">
        <w:rPr>
          <w:color w:val="ff0000"/>
          <w:rtl w:val="0"/>
        </w:rPr>
        <w:t xml:space="preserve"> (Utilizar em casos de aquisição de equipamentos/mobiliários ou com fornecimento de equipamento em comodato)</w:t>
      </w: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708.6614173228347" w:right="0" w:hanging="708.6614173228347"/>
        <w:jc w:val="both"/>
      </w:pPr>
      <w:bookmarkStart w:colFirst="0" w:colLast="0" w:name="_heading=h.8ncqgtwsnpzc" w:id="68"/>
      <w:bookmarkEnd w:id="68"/>
      <w:r w:rsidDel="00000000" w:rsidR="00000000" w:rsidRPr="00000000">
        <w:rPr>
          <w:rtl w:val="0"/>
        </w:rPr>
        <w:t xml:space="preserve">Responsabilizar-se pelos vícios e danos decorrentes do objeto, de acordo com os artigos 12, 13 e 17 a 27, do Código de Defesa do Consumidor (Lei nº 8.078, de 1990);</w:t>
      </w:r>
    </w:p>
    <w:p w:rsidR="00000000" w:rsidDel="00000000" w:rsidP="00000000" w:rsidRDefault="00000000" w:rsidRPr="00000000" w14:paraId="000000A7">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708.6614173228347" w:right="0" w:hanging="708.6614173228347"/>
        <w:jc w:val="both"/>
      </w:pPr>
      <w:bookmarkStart w:colFirst="0" w:colLast="0" w:name="_heading=h.d64tiykbi9ut" w:id="69"/>
      <w:bookmarkEnd w:id="69"/>
      <w:r w:rsidDel="00000000" w:rsidR="00000000" w:rsidRPr="00000000">
        <w:rPr>
          <w:rtl w:val="0"/>
        </w:rPr>
        <w:t xml:space="preserve">Substituir, reparar ou corrigir, às suas expensas, no prazo de </w:t>
      </w:r>
      <w:r w:rsidDel="00000000" w:rsidR="00000000" w:rsidRPr="00000000">
        <w:rPr>
          <w:color w:val="ff0000"/>
          <w:rtl w:val="0"/>
        </w:rPr>
        <w:t xml:space="preserve">____ (____) dias/horas (pode variar de acordo com a complexidade do item a ser adquirido)</w:t>
      </w:r>
      <w:r w:rsidDel="00000000" w:rsidR="00000000" w:rsidRPr="00000000">
        <w:rPr>
          <w:rtl w:val="0"/>
        </w:rPr>
        <w:t xml:space="preserve">, o objeto com avarias ou defeitos de fabricação ou funcionamento, incluindo ainda, peças de desgastes precoces, como: borrachas, correias e etc., sem qualquer ônus, considerado o período de garantia legal de que trata a Lei nº 8.078/90. Todas as peças, dispositivos ou mesmo unidades que forem substituídas durante o período de garantia terão, a partir de sua entrega, todas as garantias previstas.</w:t>
      </w:r>
    </w:p>
    <w:p w:rsidR="00000000" w:rsidDel="00000000" w:rsidP="00000000" w:rsidRDefault="00000000" w:rsidRPr="00000000" w14:paraId="000000A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708.6614173228347" w:right="0" w:hanging="708.6614173228347"/>
        <w:jc w:val="both"/>
      </w:pPr>
      <w:bookmarkStart w:colFirst="0" w:colLast="0" w:name="_heading=h.gcg09bhgih27" w:id="70"/>
      <w:bookmarkEnd w:id="70"/>
      <w:r w:rsidDel="00000000" w:rsidR="00000000" w:rsidRPr="00000000">
        <w:rPr>
          <w:rtl w:val="0"/>
        </w:rPr>
        <w:t xml:space="preserve">A CONTRATADA deverá disponibilizar assistência técnica localizada no município do Rio de Janeiro/RJ </w:t>
      </w:r>
      <w:r w:rsidDel="00000000" w:rsidR="00000000" w:rsidRPr="00000000">
        <w:rPr>
          <w:color w:val="ff0000"/>
          <w:rtl w:val="0"/>
        </w:rPr>
        <w:t xml:space="preserve">(utilizar nos casos de equipamentos e mobiliários)</w:t>
      </w:r>
      <w:r w:rsidDel="00000000" w:rsidR="00000000" w:rsidRPr="00000000">
        <w:rPr>
          <w:rtl w:val="0"/>
        </w:rPr>
        <w:t xml:space="preserve">.</w:t>
      </w:r>
    </w:p>
    <w:p w:rsidR="00000000" w:rsidDel="00000000" w:rsidP="00000000" w:rsidRDefault="00000000" w:rsidRPr="00000000" w14:paraId="000000A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708.6614173228347" w:right="0" w:hanging="708.6614173228347"/>
        <w:jc w:val="both"/>
      </w:pPr>
      <w:bookmarkStart w:colFirst="0" w:colLast="0" w:name="_heading=h.q2vcxx6ls0x8" w:id="71"/>
      <w:bookmarkEnd w:id="71"/>
      <w:r w:rsidDel="00000000" w:rsidR="00000000" w:rsidRPr="00000000">
        <w:rPr>
          <w:rtl w:val="0"/>
        </w:rPr>
        <w:t xml:space="preserve">A CONTRATADA deverá entregar e recolher, por sua conta e inteira responsabilidade sem qualquer ônus para a RIOSAÚDE, todos os impostos, despesas, frete, seguro, taxas e contribuições que incidam sobre os</w:t>
      </w:r>
      <w:r w:rsidDel="00000000" w:rsidR="00000000" w:rsidRPr="00000000">
        <w:rPr>
          <w:color w:val="444746"/>
          <w:rtl w:val="0"/>
        </w:rPr>
        <w:t xml:space="preserve"> </w:t>
      </w:r>
      <w:r w:rsidDel="00000000" w:rsidR="00000000" w:rsidRPr="00000000">
        <w:rPr>
          <w:color w:val="ff0000"/>
          <w:highlight w:val="yellow"/>
          <w:rtl w:val="0"/>
        </w:rPr>
        <w:t xml:space="preserve">materiais/equipamentos/mobiliários</w:t>
      </w:r>
      <w:r w:rsidDel="00000000" w:rsidR="00000000" w:rsidRPr="00000000">
        <w:rPr>
          <w:color w:val="444746"/>
          <w:rtl w:val="0"/>
        </w:rPr>
        <w:t xml:space="preserve">,</w:t>
      </w:r>
      <w:r w:rsidDel="00000000" w:rsidR="00000000" w:rsidRPr="00000000">
        <w:rPr>
          <w:rtl w:val="0"/>
        </w:rPr>
        <w:t xml:space="preserve"> inclusive os de natureza social, trabalhista e previdenciária;</w:t>
      </w:r>
    </w:p>
    <w:p w:rsidR="00000000" w:rsidDel="00000000" w:rsidP="00000000" w:rsidRDefault="00000000" w:rsidRPr="00000000" w14:paraId="000000A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708.6614173228347" w:right="0" w:hanging="708.6614173228347"/>
        <w:jc w:val="both"/>
      </w:pPr>
      <w:bookmarkStart w:colFirst="0" w:colLast="0" w:name="_heading=h.f2kglq77wgtu" w:id="72"/>
      <w:bookmarkEnd w:id="72"/>
      <w:r w:rsidDel="00000000" w:rsidR="00000000" w:rsidRPr="00000000">
        <w:rPr>
          <w:rtl w:val="0"/>
        </w:rPr>
        <w:t xml:space="preserve">Responsabilizar-se por todo e qualquer dano que causar às Unidades conveniadas à RIOSAÚDE ou a terceiros, ainda que culposo praticado por seus prepostos, empregado ou mandatário, não excluindo ou reduzindo essa responsabilidade à fiscalização ou acompanhamento pela RIOSAÚDE;</w:t>
      </w:r>
    </w:p>
    <w:p w:rsidR="00000000" w:rsidDel="00000000" w:rsidP="00000000" w:rsidRDefault="00000000" w:rsidRPr="00000000" w14:paraId="000000A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708.6614173228347" w:right="0" w:hanging="708.6614173228347"/>
        <w:jc w:val="both"/>
      </w:pPr>
      <w:bookmarkStart w:colFirst="0" w:colLast="0" w:name="_heading=h.omc5jzi0elvl" w:id="73"/>
      <w:bookmarkEnd w:id="73"/>
      <w:r w:rsidDel="00000000" w:rsidR="00000000" w:rsidRPr="00000000">
        <w:rPr>
          <w:rtl w:val="0"/>
        </w:rPr>
        <w:t xml:space="preserve">Responsabilizar-se inteira e exclusivamente pelo uso regular de marcas, patentes, registros, processos e licenças relativas ao produto, eximindo a CONTRATANTE das consequências de qualquer utilização indevida.</w:t>
      </w:r>
    </w:p>
    <w:p w:rsidR="00000000" w:rsidDel="00000000" w:rsidP="00000000" w:rsidRDefault="00000000" w:rsidRPr="00000000" w14:paraId="000000AC">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708.6614173228347" w:right="0" w:hanging="708.6614173228347"/>
        <w:jc w:val="both"/>
      </w:pPr>
      <w:bookmarkStart w:colFirst="0" w:colLast="0" w:name="_heading=h.56nf1fzgwm59" w:id="74"/>
      <w:bookmarkEnd w:id="74"/>
      <w:r w:rsidDel="00000000" w:rsidR="00000000" w:rsidRPr="00000000">
        <w:rPr>
          <w:rtl w:val="0"/>
        </w:rPr>
        <w:t xml:space="preserve">Substituir, reparar ou repor o objeto ou parte dele considerada defeituosa, ou rejeitado pelo fiscal do contrato/comissão de fiscalização e/ou que venha a apresentar defeitos graves de fabricação ou ainda que tenha sido danificado pela CONTRATADA ou preposto seu, dentro do período de garantia.</w:t>
      </w:r>
    </w:p>
    <w:p w:rsidR="00000000" w:rsidDel="00000000" w:rsidP="00000000" w:rsidRDefault="00000000" w:rsidRPr="00000000" w14:paraId="000000AD">
      <w:pPr>
        <w:numPr>
          <w:ilvl w:val="2"/>
          <w:numId w:val="7"/>
        </w:numPr>
        <w:spacing w:after="0" w:before="0" w:line="360" w:lineRule="auto"/>
        <w:ind w:left="1133.858267716535" w:hanging="850.3937007874014"/>
        <w:jc w:val="both"/>
        <w:rPr/>
      </w:pPr>
      <w:r w:rsidDel="00000000" w:rsidR="00000000" w:rsidRPr="00000000">
        <w:rPr>
          <w:rtl w:val="0"/>
        </w:rPr>
        <w:t xml:space="preserve">Caso a CONTRATADA perceba a avaria, esta deverá comunicar ao fiscal/comissão de fiscalização/setor de contratos/setor de aquisições/diretoria demandante e informar imediatamente o prazo para a substituição/manutenção do objeto. O prazo não poderá ultrapassar</w:t>
      </w:r>
      <w:r w:rsidDel="00000000" w:rsidR="00000000" w:rsidRPr="00000000">
        <w:rPr>
          <w:color w:val="ff0000"/>
          <w:rtl w:val="0"/>
        </w:rPr>
        <w:t xml:space="preserve"> _____ </w:t>
      </w:r>
      <w:r w:rsidDel="00000000" w:rsidR="00000000" w:rsidRPr="00000000">
        <w:rPr>
          <w:rtl w:val="0"/>
        </w:rPr>
        <w:t xml:space="preserve">dias úteis</w:t>
      </w:r>
      <w:r w:rsidDel="00000000" w:rsidR="00000000" w:rsidRPr="00000000">
        <w:rPr>
          <w:color w:val="ff0000"/>
          <w:rtl w:val="0"/>
        </w:rPr>
        <w:t xml:space="preserve"> (Irá variar de acordo com a complexidade do objeto)</w:t>
      </w:r>
      <w:r w:rsidDel="00000000" w:rsidR="00000000" w:rsidRPr="00000000">
        <w:rPr>
          <w:rtl w:val="0"/>
        </w:rPr>
        <w:t xml:space="preserve">, a contar da data da comunicação.</w:t>
      </w:r>
    </w:p>
    <w:p w:rsidR="00000000" w:rsidDel="00000000" w:rsidP="00000000" w:rsidRDefault="00000000" w:rsidRPr="00000000" w14:paraId="000000AE">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708.6614173228347" w:right="0" w:hanging="708.6614173228347"/>
        <w:jc w:val="both"/>
      </w:pPr>
      <w:bookmarkStart w:colFirst="0" w:colLast="0" w:name="_heading=h.2icmoh2b6349" w:id="75"/>
      <w:bookmarkEnd w:id="75"/>
      <w:r w:rsidDel="00000000" w:rsidR="00000000" w:rsidRPr="00000000">
        <w:rPr>
          <w:rtl w:val="0"/>
        </w:rPr>
        <w:t xml:space="preserve">A CONTRATADA deverá manter os equipamentos fornecidos em comodato em plenas condições de uso até a retirada destes das Unidades de saúde. </w:t>
      </w:r>
      <w:r w:rsidDel="00000000" w:rsidR="00000000" w:rsidRPr="00000000">
        <w:rPr>
          <w:color w:val="ff0000"/>
          <w:rtl w:val="0"/>
        </w:rPr>
        <w:t xml:space="preserve">(utilizar quando houver equipamento em comodato)</w:t>
      </w:r>
      <w:r w:rsidDel="00000000" w:rsidR="00000000" w:rsidRPr="00000000">
        <w:rPr>
          <w:rtl w:val="0"/>
        </w:rPr>
      </w:r>
    </w:p>
    <w:p w:rsidR="00000000" w:rsidDel="00000000" w:rsidP="00000000" w:rsidRDefault="00000000" w:rsidRPr="00000000" w14:paraId="000000AF">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708.6614173228347" w:right="0" w:hanging="708.6614173228347"/>
        <w:jc w:val="both"/>
      </w:pPr>
      <w:bookmarkStart w:colFirst="0" w:colLast="0" w:name="_heading=h.gbpk75xw4dz6" w:id="76"/>
      <w:bookmarkEnd w:id="76"/>
      <w:r w:rsidDel="00000000" w:rsidR="00000000" w:rsidRPr="00000000">
        <w:rPr>
          <w:rtl w:val="0"/>
        </w:rPr>
        <w:t xml:space="preserve">Não serão indenizáveis os eventuais desgastes decorrentes do uso normal dos aparelhos e seus acessórios. </w:t>
      </w:r>
      <w:r w:rsidDel="00000000" w:rsidR="00000000" w:rsidRPr="00000000">
        <w:rPr>
          <w:color w:val="ff0000"/>
          <w:rtl w:val="0"/>
        </w:rPr>
        <w:t xml:space="preserve">(utilizar quando houver equipamento em comodato)</w:t>
      </w: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after="0" w:before="0" w:line="360" w:lineRule="auto"/>
        <w:ind w:left="1134" w:firstLine="0"/>
        <w:jc w:val="both"/>
        <w:rPr>
          <w:b w:val="1"/>
          <w:bCs w:val="1"/>
          <w:color w:val="000000"/>
        </w:rPr>
      </w:pPr>
      <w:r w:rsidDel="00000000" w:rsidR="00000000" w:rsidRPr="00000000">
        <w:rPr>
          <w:rtl w:val="0"/>
        </w:rPr>
      </w:r>
    </w:p>
    <w:p w:rsidR="00000000" w:rsidDel="00000000" w:rsidP="00000000" w:rsidRDefault="00000000" w:rsidRPr="00000000" w14:paraId="000000B1">
      <w:pPr>
        <w:numPr>
          <w:ilvl w:val="0"/>
          <w:numId w:val="7"/>
        </w:numPr>
        <w:pBdr>
          <w:top w:space="0" w:sz="0" w:val="nil"/>
          <w:left w:space="0" w:sz="0" w:val="nil"/>
          <w:bottom w:space="0" w:sz="0" w:val="nil"/>
          <w:right w:space="0" w:sz="0" w:val="nil"/>
          <w:between w:space="0" w:sz="0" w:val="nil"/>
        </w:pBdr>
        <w:shd w:fill="d0cece" w:val="clear"/>
        <w:tabs>
          <w:tab w:val="left" w:leader="none" w:pos="5955"/>
        </w:tabs>
        <w:spacing w:after="0" w:before="0" w:line="360" w:lineRule="auto"/>
        <w:ind w:left="357" w:hanging="357"/>
        <w:jc w:val="both"/>
        <w:rPr/>
      </w:pPr>
      <w:r w:rsidDel="00000000" w:rsidR="00000000" w:rsidRPr="00000000">
        <w:rPr>
          <w:b w:val="1"/>
          <w:bCs w:val="1"/>
          <w:rtl w:val="0"/>
        </w:rPr>
        <w:t xml:space="preserve">DEVERES</w:t>
      </w:r>
      <w:r w:rsidDel="00000000" w:rsidR="00000000" w:rsidRPr="00000000">
        <w:rPr>
          <w:b w:val="1"/>
          <w:bCs w:val="1"/>
          <w:color w:val="000000"/>
          <w:rtl w:val="0"/>
        </w:rPr>
        <w:t xml:space="preserve"> DA CONTRATANTE </w:t>
      </w:r>
      <w:r w:rsidDel="00000000" w:rsidR="00000000" w:rsidRPr="00000000">
        <w:rPr>
          <w:sz w:val="20"/>
          <w:szCs w:val="20"/>
          <w:rtl w:val="0"/>
        </w:rPr>
        <w:t xml:space="preserve">(Conforme art. 65, VI, do REGLIC-RIOSAÚDE)</w:t>
      </w:r>
      <w:r w:rsidDel="00000000" w:rsidR="00000000" w:rsidRPr="00000000">
        <w:rPr>
          <w:rtl w:val="0"/>
        </w:rPr>
      </w:r>
    </w:p>
    <w:p w:rsidR="00000000" w:rsidDel="00000000" w:rsidP="00000000" w:rsidRDefault="00000000" w:rsidRPr="00000000" w14:paraId="000000B2">
      <w:pPr>
        <w:numPr>
          <w:ilvl w:val="1"/>
          <w:numId w:val="7"/>
        </w:numPr>
        <w:pBdr>
          <w:top w:space="0" w:sz="0" w:val="nil"/>
          <w:left w:space="0" w:sz="0" w:val="nil"/>
          <w:bottom w:space="0" w:sz="0" w:val="nil"/>
          <w:right w:space="0" w:sz="0" w:val="nil"/>
          <w:between w:space="0" w:sz="0" w:val="nil"/>
        </w:pBdr>
        <w:tabs>
          <w:tab w:val="left" w:leader="none" w:pos="-5"/>
          <w:tab w:val="left" w:leader="none" w:pos="142"/>
        </w:tabs>
        <w:spacing w:after="0" w:before="0" w:line="360" w:lineRule="auto"/>
        <w:ind w:left="566.9291338582675" w:hanging="566.9291338582675"/>
        <w:jc w:val="both"/>
        <w:rPr>
          <w:color w:val="000000"/>
        </w:rPr>
      </w:pPr>
      <w:r w:rsidDel="00000000" w:rsidR="00000000" w:rsidRPr="00000000">
        <w:rPr>
          <w:color w:val="000000"/>
          <w:rtl w:val="0"/>
        </w:rPr>
        <w:t xml:space="preserve">Receber o objeto no prazo e condições estabelecidas no Termo de Referência; </w:t>
      </w:r>
    </w:p>
    <w:p w:rsidR="00000000" w:rsidDel="00000000" w:rsidP="00000000" w:rsidRDefault="00000000" w:rsidRPr="00000000" w14:paraId="000000B3">
      <w:pPr>
        <w:numPr>
          <w:ilvl w:val="1"/>
          <w:numId w:val="7"/>
        </w:numPr>
        <w:pBdr>
          <w:top w:space="0" w:sz="0" w:val="nil"/>
          <w:left w:space="0" w:sz="0" w:val="nil"/>
          <w:bottom w:space="0" w:sz="0" w:val="nil"/>
          <w:right w:space="0" w:sz="0" w:val="nil"/>
          <w:between w:space="0" w:sz="0" w:val="nil"/>
        </w:pBdr>
        <w:tabs>
          <w:tab w:val="left" w:leader="none" w:pos="-5"/>
          <w:tab w:val="left" w:leader="none" w:pos="142"/>
        </w:tabs>
        <w:spacing w:after="0" w:before="0" w:line="360" w:lineRule="auto"/>
        <w:ind w:left="566.9291338582675" w:hanging="566.9291338582675"/>
        <w:jc w:val="both"/>
        <w:rPr>
          <w:color w:val="000000"/>
        </w:rPr>
      </w:pPr>
      <w:r w:rsidDel="00000000" w:rsidR="00000000" w:rsidRPr="00000000">
        <w:rPr>
          <w:color w:val="000000"/>
          <w:rtl w:val="0"/>
        </w:rPr>
        <w:t xml:space="preserve">Verificar minuciosamente, no prazo fixado, a conformidade dos bens recebidos provisoriamente com as especificações constantes no Termo de Referência e da proposta, para fins de aceitação e recebimento definitivo;</w:t>
      </w:r>
    </w:p>
    <w:p w:rsidR="00000000" w:rsidDel="00000000" w:rsidP="00000000" w:rsidRDefault="00000000" w:rsidRPr="00000000" w14:paraId="000000B4">
      <w:pPr>
        <w:numPr>
          <w:ilvl w:val="1"/>
          <w:numId w:val="7"/>
        </w:numPr>
        <w:pBdr>
          <w:top w:space="0" w:sz="0" w:val="nil"/>
          <w:left w:space="0" w:sz="0" w:val="nil"/>
          <w:bottom w:space="0" w:sz="0" w:val="nil"/>
          <w:right w:space="0" w:sz="0" w:val="nil"/>
          <w:between w:space="0" w:sz="0" w:val="nil"/>
        </w:pBdr>
        <w:tabs>
          <w:tab w:val="left" w:leader="none" w:pos="-5"/>
          <w:tab w:val="left" w:leader="none" w:pos="142"/>
        </w:tabs>
        <w:spacing w:after="0" w:before="0" w:line="360" w:lineRule="auto"/>
        <w:ind w:left="566.9291338582675" w:hanging="566.9291338582675"/>
        <w:jc w:val="both"/>
        <w:rPr>
          <w:color w:val="000000"/>
        </w:rPr>
      </w:pPr>
      <w:r w:rsidDel="00000000" w:rsidR="00000000" w:rsidRPr="00000000">
        <w:rPr>
          <w:color w:val="000000"/>
          <w:rtl w:val="0"/>
        </w:rPr>
        <w:t xml:space="preserve">Comunicar à empresa, por escrito, sobre imperfeições, falhas ou irregularidades verificadas no objeto fornecido, para que seja substituído, reparado ou corrigido;</w:t>
      </w:r>
    </w:p>
    <w:p w:rsidR="00000000" w:rsidDel="00000000" w:rsidP="00000000" w:rsidRDefault="00000000" w:rsidRPr="00000000" w14:paraId="000000B5">
      <w:pPr>
        <w:numPr>
          <w:ilvl w:val="1"/>
          <w:numId w:val="7"/>
        </w:numPr>
        <w:pBdr>
          <w:top w:space="0" w:sz="0" w:val="nil"/>
          <w:left w:space="0" w:sz="0" w:val="nil"/>
          <w:bottom w:space="0" w:sz="0" w:val="nil"/>
          <w:right w:space="0" w:sz="0" w:val="nil"/>
          <w:between w:space="0" w:sz="0" w:val="nil"/>
        </w:pBdr>
        <w:tabs>
          <w:tab w:val="left" w:leader="none" w:pos="-5"/>
          <w:tab w:val="left" w:leader="none" w:pos="142"/>
        </w:tabs>
        <w:spacing w:after="0" w:before="0" w:line="360" w:lineRule="auto"/>
        <w:ind w:left="566.9291338582675" w:hanging="566.9291338582675"/>
        <w:jc w:val="both"/>
        <w:rPr>
          <w:color w:val="000000"/>
        </w:rPr>
      </w:pPr>
      <w:r w:rsidDel="00000000" w:rsidR="00000000" w:rsidRPr="00000000">
        <w:rPr>
          <w:color w:val="000000"/>
          <w:rtl w:val="0"/>
        </w:rPr>
        <w:t xml:space="preserve">Acompanhar e fiscalizar o cumprimento das obrigações da CONTRATADA, através de fiscal/comissão de fiscalização especialmente designada;</w:t>
      </w:r>
    </w:p>
    <w:p w:rsidR="00000000" w:rsidDel="00000000" w:rsidP="00000000" w:rsidRDefault="00000000" w:rsidRPr="00000000" w14:paraId="000000B6">
      <w:pPr>
        <w:numPr>
          <w:ilvl w:val="1"/>
          <w:numId w:val="7"/>
        </w:numPr>
        <w:pBdr>
          <w:top w:space="0" w:sz="0" w:val="nil"/>
          <w:left w:space="0" w:sz="0" w:val="nil"/>
          <w:bottom w:space="0" w:sz="0" w:val="nil"/>
          <w:right w:space="0" w:sz="0" w:val="nil"/>
          <w:between w:space="0" w:sz="0" w:val="nil"/>
        </w:pBdr>
        <w:tabs>
          <w:tab w:val="left" w:leader="none" w:pos="-5"/>
          <w:tab w:val="left" w:leader="none" w:pos="142"/>
        </w:tabs>
        <w:spacing w:after="0" w:before="0" w:line="360" w:lineRule="auto"/>
        <w:ind w:left="566.9291338582675" w:hanging="566.9291338582675"/>
        <w:jc w:val="both"/>
        <w:rPr>
          <w:color w:val="000000"/>
        </w:rPr>
      </w:pPr>
      <w:r w:rsidDel="00000000" w:rsidR="00000000" w:rsidRPr="00000000">
        <w:rPr>
          <w:color w:val="000000"/>
          <w:rtl w:val="0"/>
        </w:rPr>
        <w:t xml:space="preserve">Efetuar o pagamento à CONTRATADA no valor correspondente ao fornecimento do objeto, no prazo e forma estabelecidos no Edital e seus anexos; </w:t>
      </w:r>
    </w:p>
    <w:p w:rsidR="00000000" w:rsidDel="00000000" w:rsidP="00000000" w:rsidRDefault="00000000" w:rsidRPr="00000000" w14:paraId="000000B7">
      <w:pPr>
        <w:numPr>
          <w:ilvl w:val="1"/>
          <w:numId w:val="7"/>
        </w:numPr>
        <w:pBdr>
          <w:top w:space="0" w:sz="0" w:val="nil"/>
          <w:left w:space="0" w:sz="0" w:val="nil"/>
          <w:bottom w:space="0" w:sz="0" w:val="nil"/>
          <w:right w:space="0" w:sz="0" w:val="nil"/>
          <w:between w:space="0" w:sz="0" w:val="nil"/>
        </w:pBdr>
        <w:tabs>
          <w:tab w:val="left" w:leader="none" w:pos="-5"/>
          <w:tab w:val="left" w:leader="none" w:pos="142"/>
        </w:tabs>
        <w:spacing w:after="0" w:before="0" w:line="360" w:lineRule="auto"/>
        <w:ind w:left="566.9291338582675" w:hanging="566.9291338582675"/>
        <w:jc w:val="both"/>
        <w:rPr>
          <w:color w:val="000000"/>
        </w:rPr>
      </w:pPr>
      <w:r w:rsidDel="00000000" w:rsidR="00000000" w:rsidRPr="00000000">
        <w:rPr>
          <w:color w:val="000000"/>
          <w:rtl w:val="0"/>
        </w:rPr>
        <w:t xml:space="preserve">A RIOSAÚDE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after="0" w:before="0" w:line="360" w:lineRule="auto"/>
        <w:ind w:left="435" w:firstLine="0"/>
        <w:jc w:val="both"/>
        <w:rPr/>
      </w:pPr>
      <w:r w:rsidDel="00000000" w:rsidR="00000000" w:rsidRPr="00000000">
        <w:rPr>
          <w:rtl w:val="0"/>
        </w:rPr>
      </w:r>
    </w:p>
    <w:p w:rsidR="00000000" w:rsidDel="00000000" w:rsidP="00000000" w:rsidRDefault="00000000" w:rsidRPr="00000000" w14:paraId="000000B9">
      <w:pPr>
        <w:numPr>
          <w:ilvl w:val="0"/>
          <w:numId w:val="7"/>
        </w:numPr>
        <w:pBdr>
          <w:top w:space="0" w:sz="0" w:val="nil"/>
          <w:left w:space="0" w:sz="0" w:val="nil"/>
          <w:bottom w:space="0" w:sz="0" w:val="nil"/>
          <w:right w:space="0" w:sz="0" w:val="nil"/>
          <w:between w:space="0" w:sz="0" w:val="nil"/>
        </w:pBdr>
        <w:shd w:fill="d0cece" w:val="clear"/>
        <w:tabs>
          <w:tab w:val="left" w:leader="none" w:pos="5955"/>
        </w:tabs>
        <w:spacing w:after="0" w:before="0" w:line="360" w:lineRule="auto"/>
        <w:ind w:left="357" w:hanging="357"/>
        <w:jc w:val="both"/>
        <w:rPr/>
      </w:pPr>
      <w:bookmarkStart w:colFirst="0" w:colLast="0" w:name="_heading=h.gjdgxs" w:id="77"/>
      <w:bookmarkEnd w:id="77"/>
      <w:r w:rsidDel="00000000" w:rsidR="00000000" w:rsidRPr="00000000">
        <w:rPr>
          <w:b w:val="1"/>
          <w:bCs w:val="1"/>
          <w:color w:val="000000"/>
          <w:rtl w:val="0"/>
        </w:rPr>
        <w:t xml:space="preserve">SUBCONTRATAÇÃO</w:t>
      </w:r>
      <w:r w:rsidDel="00000000" w:rsidR="00000000" w:rsidRPr="00000000">
        <w:rPr>
          <w:sz w:val="20"/>
          <w:szCs w:val="20"/>
          <w:rtl w:val="0"/>
        </w:rPr>
        <w:t xml:space="preserve"> (Conforme art. 65, XV e art. 153 a 155 do REGLIC-RIOSAÚDE)</w:t>
      </w:r>
      <w:r w:rsidDel="00000000" w:rsidR="00000000" w:rsidRPr="00000000">
        <w:rPr>
          <w:rtl w:val="0"/>
        </w:rPr>
      </w:r>
    </w:p>
    <w:p w:rsidR="00000000" w:rsidDel="00000000" w:rsidP="00000000" w:rsidRDefault="00000000" w:rsidRPr="00000000" w14:paraId="000000B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tabs>
          <w:tab w:val="left" w:leader="none" w:pos="-5"/>
          <w:tab w:val="left" w:leader="none" w:pos="142"/>
        </w:tabs>
        <w:spacing w:after="0" w:before="0" w:line="360" w:lineRule="auto"/>
        <w:ind w:left="566.9291338582675" w:right="0" w:hanging="566.9291338582675"/>
        <w:jc w:val="both"/>
      </w:pPr>
      <w:r w:rsidDel="00000000" w:rsidR="00000000" w:rsidRPr="00000000">
        <w:rPr>
          <w:color w:val="000000"/>
          <w:rtl w:val="0"/>
        </w:rPr>
        <w:t xml:space="preserve">É vedada a subcontratação total do objeto </w:t>
      </w:r>
      <w:r w:rsidDel="00000000" w:rsidR="00000000" w:rsidRPr="00000000">
        <w:rPr>
          <w:rtl w:val="0"/>
        </w:rPr>
        <w:t xml:space="preserve">e da parcela de maior relevância, que é </w:t>
      </w:r>
      <w:r w:rsidDel="00000000" w:rsidR="00000000" w:rsidRPr="00000000">
        <w:rPr>
          <w:color w:val="ff0000"/>
          <w:rtl w:val="0"/>
        </w:rPr>
        <w:t xml:space="preserve">_______________________________</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BB">
      <w:pPr>
        <w:tabs>
          <w:tab w:val="left" w:leader="none" w:pos="851"/>
        </w:tabs>
        <w:spacing w:after="0" w:before="0" w:line="360" w:lineRule="auto"/>
        <w:ind w:left="566.9291338582675" w:firstLine="0"/>
        <w:jc w:val="both"/>
        <w:rPr/>
      </w:pPr>
      <w:r w:rsidDel="00000000" w:rsidR="00000000" w:rsidRPr="00000000">
        <w:rPr>
          <w:b w:val="1"/>
          <w:bCs w:val="1"/>
          <w:color w:val="ff0000"/>
          <w:u w:val="single"/>
          <w:rtl w:val="0"/>
        </w:rPr>
        <w:t xml:space="preserve">Nota Explicativa:</w:t>
      </w:r>
      <w:r w:rsidDel="00000000" w:rsidR="00000000" w:rsidRPr="00000000">
        <w:rPr>
          <w:b w:val="1"/>
          <w:bCs w:val="1"/>
          <w:i w:val="1"/>
          <w:iCs w:val="1"/>
          <w:color w:val="ff0000"/>
          <w:rtl w:val="0"/>
        </w:rPr>
        <w:t xml:space="preserve"> </w:t>
      </w:r>
      <w:r w:rsidDel="00000000" w:rsidR="00000000" w:rsidRPr="00000000">
        <w:rPr>
          <w:color w:val="ff0000"/>
          <w:rtl w:val="0"/>
        </w:rPr>
        <w:t xml:space="preserve">Identificar qual é a parcela de maior relevância do serviço que não poderá ser subcontratado. Ressalta-se que a parcela descrita neste tópico deverá ter correlação com o serviço que justificou a inexigibilidade. ATENÇÃO: Conforme § 4º do art. 51 do REGLIC: Nas contratações com fundamento nos incisos I, II e III, do caput deste artigo, é vedada a subcontratação do objeto principal para empresas ou profissionais distintos daqueles que tenham justificado a inexigibilidade. </w:t>
      </w:r>
      <w:r w:rsidDel="00000000" w:rsidR="00000000" w:rsidRPr="00000000">
        <w:rPr>
          <w:rtl w:val="0"/>
        </w:rPr>
      </w:r>
    </w:p>
    <w:p w:rsidR="00000000" w:rsidDel="00000000" w:rsidP="00000000" w:rsidRDefault="00000000" w:rsidRPr="00000000" w14:paraId="000000BC">
      <w:pPr>
        <w:numPr>
          <w:ilvl w:val="1"/>
          <w:numId w:val="7"/>
        </w:numPr>
        <w:pBdr>
          <w:top w:space="0" w:sz="0" w:val="nil"/>
          <w:left w:space="0" w:sz="0" w:val="nil"/>
          <w:bottom w:space="0" w:sz="0" w:val="nil"/>
          <w:right w:space="0" w:sz="0" w:val="nil"/>
          <w:between w:space="0" w:sz="0" w:val="nil"/>
        </w:pBdr>
        <w:spacing w:after="0" w:before="0" w:line="360" w:lineRule="auto"/>
        <w:ind w:left="567" w:hanging="567"/>
        <w:jc w:val="both"/>
        <w:rPr/>
      </w:pPr>
      <w:bookmarkStart w:colFirst="0" w:colLast="0" w:name="_heading=h.30j0zll" w:id="78"/>
      <w:bookmarkEnd w:id="78"/>
      <w:r w:rsidDel="00000000" w:rsidR="00000000" w:rsidRPr="00000000">
        <w:rPr>
          <w:color w:val="000000"/>
          <w:rtl w:val="0"/>
        </w:rPr>
        <w:t xml:space="preserve">Será permitida a subcontratação de até 30% do objeto, de acordo com o art. 65, XV, do REGLIC.</w:t>
      </w:r>
      <w:r w:rsidDel="00000000" w:rsidR="00000000" w:rsidRPr="00000000">
        <w:rPr>
          <w:rtl w:val="0"/>
        </w:rPr>
      </w:r>
    </w:p>
    <w:p w:rsidR="00000000" w:rsidDel="00000000" w:rsidP="00000000" w:rsidRDefault="00000000" w:rsidRPr="00000000" w14:paraId="000000BD">
      <w:pPr>
        <w:numPr>
          <w:ilvl w:val="1"/>
          <w:numId w:val="7"/>
        </w:numPr>
        <w:pBdr>
          <w:top w:space="0" w:sz="0" w:val="nil"/>
          <w:left w:space="0" w:sz="0" w:val="nil"/>
          <w:bottom w:space="0" w:sz="0" w:val="nil"/>
          <w:right w:space="0" w:sz="0" w:val="nil"/>
          <w:between w:space="0" w:sz="0" w:val="nil"/>
        </w:pBdr>
        <w:spacing w:after="0" w:before="0" w:line="360" w:lineRule="auto"/>
        <w:ind w:left="567" w:hanging="567"/>
        <w:jc w:val="both"/>
        <w:rPr/>
      </w:pPr>
      <w:bookmarkStart w:colFirst="0" w:colLast="0" w:name="_heading=h.co85vyg09kzm" w:id="79"/>
      <w:bookmarkEnd w:id="79"/>
      <w:r w:rsidDel="00000000" w:rsidR="00000000" w:rsidRPr="00000000">
        <w:rPr>
          <w:color w:val="000000"/>
          <w:rtl w:val="0"/>
        </w:rPr>
        <w:t xml:space="preserve">A CONTRATADA apenas poderá subcontratar mediante prévia e expressa anuência da RIOSAÚDE e, sempre através de instrumento próprio a ser publicado na Imprensa Oficial.</w:t>
      </w:r>
      <w:r w:rsidDel="00000000" w:rsidR="00000000" w:rsidRPr="00000000">
        <w:rPr>
          <w:rtl w:val="0"/>
        </w:rPr>
      </w:r>
    </w:p>
    <w:p w:rsidR="00000000" w:rsidDel="00000000" w:rsidP="00000000" w:rsidRDefault="00000000" w:rsidRPr="00000000" w14:paraId="000000BE">
      <w:pPr>
        <w:numPr>
          <w:ilvl w:val="1"/>
          <w:numId w:val="7"/>
        </w:numPr>
        <w:pBdr>
          <w:top w:space="0" w:sz="0" w:val="nil"/>
          <w:left w:space="0" w:sz="0" w:val="nil"/>
          <w:bottom w:space="0" w:sz="0" w:val="nil"/>
          <w:right w:space="0" w:sz="0" w:val="nil"/>
          <w:between w:space="0" w:sz="0" w:val="nil"/>
        </w:pBdr>
        <w:spacing w:after="0" w:before="0" w:line="360" w:lineRule="auto"/>
        <w:ind w:left="567" w:hanging="567"/>
        <w:jc w:val="both"/>
        <w:rPr/>
      </w:pPr>
      <w:bookmarkStart w:colFirst="0" w:colLast="0" w:name="_heading=h.72y9tr21ggj6" w:id="80"/>
      <w:bookmarkEnd w:id="80"/>
      <w:r w:rsidDel="00000000" w:rsidR="00000000" w:rsidRPr="00000000">
        <w:rPr>
          <w:color w:val="000000"/>
          <w:rtl w:val="0"/>
        </w:rPr>
        <w:t xml:space="preserve">No caso de subcontratação, a SUBCONTRATADA será solidariamente responsável com a CONTRATADA por todas as obrigações legais e contratuais decorrentes do objeto do contrato, no limite da subcontratação, inclusive as de natureza trabalhista e previdenciária.</w:t>
      </w:r>
      <w:r w:rsidDel="00000000" w:rsidR="00000000" w:rsidRPr="00000000">
        <w:rPr>
          <w:rtl w:val="0"/>
        </w:rPr>
      </w:r>
    </w:p>
    <w:p w:rsidR="00000000" w:rsidDel="00000000" w:rsidP="00000000" w:rsidRDefault="00000000" w:rsidRPr="00000000" w14:paraId="000000BF">
      <w:pPr>
        <w:numPr>
          <w:ilvl w:val="1"/>
          <w:numId w:val="7"/>
        </w:numPr>
        <w:pBdr>
          <w:top w:space="0" w:sz="0" w:val="nil"/>
          <w:left w:space="0" w:sz="0" w:val="nil"/>
          <w:bottom w:space="0" w:sz="0" w:val="nil"/>
          <w:right w:space="0" w:sz="0" w:val="nil"/>
          <w:between w:space="0" w:sz="0" w:val="nil"/>
        </w:pBdr>
        <w:spacing w:after="0" w:before="0" w:line="360" w:lineRule="auto"/>
        <w:ind w:left="567" w:hanging="567"/>
        <w:jc w:val="both"/>
        <w:rPr/>
      </w:pPr>
      <w:bookmarkStart w:colFirst="0" w:colLast="0" w:name="_heading=h.e67ayb56zdp" w:id="81"/>
      <w:bookmarkEnd w:id="81"/>
      <w:r w:rsidDel="00000000" w:rsidR="00000000" w:rsidRPr="00000000">
        <w:rPr>
          <w:color w:val="000000"/>
          <w:rtl w:val="0"/>
        </w:rPr>
        <w:t xml:space="preserve">A </w:t>
      </w:r>
      <w:r w:rsidDel="00000000" w:rsidR="00000000" w:rsidRPr="00000000">
        <w:rPr>
          <w:highlight w:val="white"/>
          <w:rtl w:val="0"/>
        </w:rPr>
        <w:t xml:space="preserve">CONTRATADA </w:t>
      </w:r>
      <w:r w:rsidDel="00000000" w:rsidR="00000000" w:rsidRPr="00000000">
        <w:rPr>
          <w:color w:val="000000"/>
          <w:rtl w:val="0"/>
        </w:rPr>
        <w:t xml:space="preserve">poderá subcontratar as seguintes parcelas do objeto: </w:t>
      </w:r>
      <w:r w:rsidDel="00000000" w:rsidR="00000000" w:rsidRPr="00000000">
        <w:rPr>
          <w:color w:val="ff0000"/>
          <w:rtl w:val="0"/>
        </w:rPr>
        <w:t xml:space="preserve">do transporte até o local de entrega e assistência técnica especializada… (texto exemplificativos devendo ser personalizado de acordo com o objeto)</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C0">
      <w:pPr>
        <w:numPr>
          <w:ilvl w:val="1"/>
          <w:numId w:val="7"/>
        </w:numPr>
        <w:pBdr>
          <w:top w:space="0" w:sz="0" w:val="nil"/>
          <w:left w:space="0" w:sz="0" w:val="nil"/>
          <w:bottom w:space="0" w:sz="0" w:val="nil"/>
          <w:right w:space="0" w:sz="0" w:val="nil"/>
          <w:between w:space="0" w:sz="0" w:val="nil"/>
        </w:pBdr>
        <w:spacing w:after="0" w:before="0" w:line="360" w:lineRule="auto"/>
        <w:ind w:left="567" w:hanging="567"/>
        <w:jc w:val="both"/>
        <w:rPr/>
      </w:pPr>
      <w:bookmarkStart w:colFirst="0" w:colLast="0" w:name="_heading=h.os5nys8neuem" w:id="82"/>
      <w:bookmarkEnd w:id="82"/>
      <w:r w:rsidDel="00000000" w:rsidR="00000000" w:rsidRPr="00000000">
        <w:rPr>
          <w:color w:val="000000"/>
          <w:rtl w:val="0"/>
        </w:rPr>
        <w:t xml:space="preserve">É vedada subcontratação de pessoa física ou jurídica, se aquela ou os dirigentes desta mantiverem vínculo de natureza técnica, comercial, econômica, financeira, trabalhista ou civil com dirigente da RIOSAÚDE ou com agente público que desempenhe função na licitação ou atue na fiscalização ou na gestão do contrato, ou se deles forem cônjuge, companheiro ou parente em linha reta, colateral, ou por afinidade, até o terceiro grau.</w:t>
      </w:r>
      <w:r w:rsidDel="00000000" w:rsidR="00000000" w:rsidRPr="00000000">
        <w:rPr>
          <w:rtl w:val="0"/>
        </w:rPr>
      </w:r>
    </w:p>
    <w:p w:rsidR="00000000" w:rsidDel="00000000" w:rsidP="00000000" w:rsidRDefault="00000000" w:rsidRPr="00000000" w14:paraId="000000C1">
      <w:pPr>
        <w:numPr>
          <w:ilvl w:val="1"/>
          <w:numId w:val="7"/>
        </w:numPr>
        <w:pBdr>
          <w:top w:space="0" w:sz="0" w:val="nil"/>
          <w:left w:space="0" w:sz="0" w:val="nil"/>
          <w:bottom w:space="0" w:sz="0" w:val="nil"/>
          <w:right w:space="0" w:sz="0" w:val="nil"/>
          <w:between w:space="0" w:sz="0" w:val="nil"/>
        </w:pBdr>
        <w:spacing w:after="0" w:before="0" w:line="360" w:lineRule="auto"/>
        <w:ind w:left="567" w:hanging="567"/>
        <w:jc w:val="both"/>
        <w:rPr/>
      </w:pPr>
      <w:bookmarkStart w:colFirst="0" w:colLast="0" w:name="_heading=h.uxopmvtohgja" w:id="83"/>
      <w:bookmarkEnd w:id="83"/>
      <w:r w:rsidDel="00000000" w:rsidR="00000000" w:rsidRPr="00000000">
        <w:rPr>
          <w:color w:val="000000"/>
          <w:rtl w:val="0"/>
        </w:rPr>
        <w:t xml:space="preserve">Não poderão ser </w:t>
      </w:r>
      <w:r w:rsidDel="00000000" w:rsidR="00000000" w:rsidRPr="00000000">
        <w:rPr>
          <w:rtl w:val="0"/>
        </w:rPr>
        <w:t xml:space="preserve">SUBCONTRATADAS </w:t>
      </w:r>
      <w:r w:rsidDel="00000000" w:rsidR="00000000" w:rsidRPr="00000000">
        <w:rPr>
          <w:color w:val="000000"/>
          <w:rtl w:val="0"/>
        </w:rPr>
        <w:t xml:space="preserve">empresas suspensas do direito de licitar pela RIOSAÚDE, no prazo e nas condições do impedimento, e as declaradas inidôneas pelo Município do Rio de Janeiro, enquanto perdurarem os efeitos da sanção.</w:t>
      </w:r>
      <w:r w:rsidDel="00000000" w:rsidR="00000000" w:rsidRPr="00000000">
        <w:rPr>
          <w:rtl w:val="0"/>
        </w:rPr>
      </w:r>
    </w:p>
    <w:p w:rsidR="00000000" w:rsidDel="00000000" w:rsidP="00000000" w:rsidRDefault="00000000" w:rsidRPr="00000000" w14:paraId="000000C2">
      <w:pPr>
        <w:numPr>
          <w:ilvl w:val="1"/>
          <w:numId w:val="7"/>
        </w:numPr>
        <w:pBdr>
          <w:top w:space="0" w:sz="0" w:val="nil"/>
          <w:left w:space="0" w:sz="0" w:val="nil"/>
          <w:bottom w:space="0" w:sz="0" w:val="nil"/>
          <w:right w:space="0" w:sz="0" w:val="nil"/>
          <w:between w:space="0" w:sz="0" w:val="nil"/>
        </w:pBdr>
        <w:spacing w:after="0" w:before="0" w:line="360" w:lineRule="auto"/>
        <w:ind w:left="567" w:hanging="567"/>
        <w:jc w:val="both"/>
        <w:rPr/>
      </w:pPr>
      <w:bookmarkStart w:colFirst="0" w:colLast="0" w:name="_heading=h.8sbod6b8wnd7" w:id="84"/>
      <w:bookmarkEnd w:id="84"/>
      <w:r w:rsidDel="00000000" w:rsidR="00000000" w:rsidRPr="00000000">
        <w:rPr>
          <w:rtl w:val="0"/>
        </w:rPr>
        <w:t xml:space="preserve">A </w:t>
      </w:r>
      <w:r w:rsidDel="00000000" w:rsidR="00000000" w:rsidRPr="00000000">
        <w:rPr>
          <w:highlight w:val="white"/>
          <w:rtl w:val="0"/>
        </w:rPr>
        <w:t xml:space="preserve">CONTRATADA </w:t>
      </w:r>
      <w:r w:rsidDel="00000000" w:rsidR="00000000" w:rsidRPr="00000000">
        <w:rPr>
          <w:rtl w:val="0"/>
        </w:rPr>
        <w:t xml:space="preserve">deverá apresentar à RIOSAÚDE, junto da solicitação expressa para subcontratar, documentação da SUBCONTRATADA que comprove a capacidade técnica relacionada ao objeto subcontratado, habilitação jurídica, fiscal, e regularidade trabalhista e previdenciária, nos termos do art. 154, §1, do REGLIC.</w:t>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after="0" w:before="0" w:line="360" w:lineRule="auto"/>
        <w:ind w:left="567" w:firstLine="0"/>
        <w:jc w:val="both"/>
        <w:rPr>
          <w:color w:val="000000"/>
        </w:rPr>
      </w:pPr>
      <w:r w:rsidDel="00000000" w:rsidR="00000000" w:rsidRPr="00000000">
        <w:rPr>
          <w:rtl w:val="0"/>
        </w:rPr>
      </w:r>
    </w:p>
    <w:p w:rsidR="00000000" w:rsidDel="00000000" w:rsidP="00000000" w:rsidRDefault="00000000" w:rsidRPr="00000000" w14:paraId="000000C4">
      <w:pPr>
        <w:numPr>
          <w:ilvl w:val="0"/>
          <w:numId w:val="7"/>
        </w:numPr>
        <w:pBdr>
          <w:top w:space="0" w:sz="0" w:val="nil"/>
          <w:left w:space="0" w:sz="0" w:val="nil"/>
          <w:bottom w:space="0" w:sz="0" w:val="nil"/>
          <w:right w:space="0" w:sz="0" w:val="nil"/>
          <w:between w:space="0" w:sz="0" w:val="nil"/>
        </w:pBdr>
        <w:shd w:fill="d0cece" w:val="clear"/>
        <w:tabs>
          <w:tab w:val="left" w:leader="none" w:pos="5955"/>
        </w:tabs>
        <w:spacing w:after="0" w:before="0" w:line="360" w:lineRule="auto"/>
        <w:ind w:left="357" w:hanging="357"/>
        <w:jc w:val="both"/>
        <w:rPr/>
      </w:pPr>
      <w:bookmarkStart w:colFirst="0" w:colLast="0" w:name="_heading=h.qh3etpwwvc9n" w:id="85"/>
      <w:bookmarkEnd w:id="85"/>
      <w:r w:rsidDel="00000000" w:rsidR="00000000" w:rsidRPr="00000000">
        <w:rPr>
          <w:b w:val="1"/>
          <w:bCs w:val="1"/>
          <w:color w:val="000000"/>
          <w:rtl w:val="0"/>
        </w:rPr>
        <w:t xml:space="preserve">CONDIÇÕES E PRAZO DE PAGAMENTO </w:t>
      </w:r>
      <w:r w:rsidDel="00000000" w:rsidR="00000000" w:rsidRPr="00000000">
        <w:rPr>
          <w:sz w:val="20"/>
          <w:szCs w:val="20"/>
          <w:rtl w:val="0"/>
        </w:rPr>
        <w:t xml:space="preserve">(Conforme art. 65, XII, do REGLIC-RIOSAÚDE)</w:t>
      </w:r>
      <w:r w:rsidDel="00000000" w:rsidR="00000000" w:rsidRPr="00000000">
        <w:rPr>
          <w:rtl w:val="0"/>
        </w:rPr>
      </w:r>
    </w:p>
    <w:p w:rsidR="00000000" w:rsidDel="00000000" w:rsidP="00000000" w:rsidRDefault="00000000" w:rsidRPr="00000000" w14:paraId="000000C5">
      <w:pPr>
        <w:widowControl w:val="0"/>
        <w:numPr>
          <w:ilvl w:val="1"/>
          <w:numId w:val="7"/>
        </w:numPr>
        <w:pBdr>
          <w:top w:space="0" w:sz="0" w:val="nil"/>
          <w:left w:space="0" w:sz="0" w:val="nil"/>
          <w:bottom w:space="0" w:sz="0" w:val="nil"/>
          <w:right w:space="0" w:sz="0" w:val="nil"/>
          <w:between w:space="0" w:sz="0" w:val="nil"/>
        </w:pBdr>
        <w:spacing w:after="0" w:before="0" w:line="360" w:lineRule="auto"/>
        <w:ind w:left="567" w:hanging="567"/>
        <w:jc w:val="both"/>
        <w:rPr/>
      </w:pPr>
      <w:r w:rsidDel="00000000" w:rsidR="00000000" w:rsidRPr="00000000">
        <w:rPr>
          <w:rtl w:val="0"/>
        </w:rPr>
        <w:t xml:space="preserve">Os pagamentos deverão ser efetuados após a regular liquidação da despesa, nos termos do art. 63 da Lei Federal nº 4.320/64, observado o disposto no Decreto Municipal nº 52.100/2023 e no calendário de pagamentos aos fornecedores e prestadores de serviços que estiver vigente. </w:t>
      </w:r>
    </w:p>
    <w:p w:rsidR="00000000" w:rsidDel="00000000" w:rsidP="00000000" w:rsidRDefault="00000000" w:rsidRPr="00000000" w14:paraId="000000C6">
      <w:pPr>
        <w:widowControl w:val="0"/>
        <w:numPr>
          <w:ilvl w:val="1"/>
          <w:numId w:val="7"/>
        </w:numPr>
        <w:pBdr>
          <w:top w:space="0" w:sz="0" w:val="nil"/>
          <w:left w:space="0" w:sz="0" w:val="nil"/>
          <w:bottom w:space="0" w:sz="0" w:val="nil"/>
          <w:right w:space="0" w:sz="0" w:val="nil"/>
          <w:between w:space="0" w:sz="0" w:val="nil"/>
        </w:pBdr>
        <w:spacing w:after="0" w:before="0" w:line="360" w:lineRule="auto"/>
        <w:ind w:left="567" w:hanging="567"/>
        <w:jc w:val="both"/>
        <w:rPr/>
      </w:pPr>
      <w:r w:rsidDel="00000000" w:rsidR="00000000" w:rsidRPr="00000000">
        <w:rPr>
          <w:rtl w:val="0"/>
        </w:rPr>
        <w:t xml:space="preserve">O pagamento à CONTRATADA será realizado em razão dos bens efetivamente fornecidos e aceitos no período-base respectivo, com eventual aplicação de descontos, através de crédito em conta bancária cadastrada junto a Coordenação do Tesouro Municipal, conforme no calendário de pagamentos aos fornecedores e prestadores de serviços que estiver vigente.</w:t>
      </w:r>
    </w:p>
    <w:p w:rsidR="00000000" w:rsidDel="00000000" w:rsidP="00000000" w:rsidRDefault="00000000" w:rsidRPr="00000000" w14:paraId="000000C7">
      <w:pPr>
        <w:widowControl w:val="0"/>
        <w:numPr>
          <w:ilvl w:val="1"/>
          <w:numId w:val="7"/>
        </w:numPr>
        <w:pBdr>
          <w:top w:space="0" w:sz="0" w:val="nil"/>
          <w:left w:space="0" w:sz="0" w:val="nil"/>
          <w:bottom w:space="0" w:sz="0" w:val="nil"/>
          <w:right w:space="0" w:sz="0" w:val="nil"/>
          <w:between w:space="0" w:sz="0" w:val="nil"/>
        </w:pBdr>
        <w:spacing w:after="0" w:before="0" w:line="360" w:lineRule="auto"/>
        <w:ind w:left="567" w:hanging="567"/>
        <w:jc w:val="both"/>
        <w:rPr/>
      </w:pPr>
      <w:r w:rsidDel="00000000" w:rsidR="00000000" w:rsidRPr="00000000">
        <w:rPr>
          <w:rtl w:val="0"/>
        </w:rPr>
        <w:t xml:space="preserve">O pagamento será efetuado mediante apresentação de Nota Fiscal, Boleto, Fatura ou Duplicata e relatório dos materiais entregues nas Unidades, devidamente atestados pelo setor competente. O prazo para pagamento é de até 30 (trinta) dias, contados da data do protocolo do documento de cobrança no setor competente da RIOSAÚDE e condicionado ao recebimento definitivo, através de crédito em conta bancária cadastrada junto a Coordenação do Tesouro Municipal, conforme no calendário de pagamentos aos fornecedores e prestadores de serviços que estiver vigente.</w:t>
      </w:r>
    </w:p>
    <w:p w:rsidR="00000000" w:rsidDel="00000000" w:rsidP="00000000" w:rsidRDefault="00000000" w:rsidRPr="00000000" w14:paraId="000000C8">
      <w:pPr>
        <w:widowControl w:val="0"/>
        <w:pBdr>
          <w:top w:space="0" w:sz="0" w:val="nil"/>
          <w:left w:space="0" w:sz="0" w:val="nil"/>
          <w:bottom w:space="0" w:sz="0" w:val="nil"/>
          <w:right w:space="0" w:sz="0" w:val="nil"/>
          <w:between w:space="0" w:sz="0" w:val="nil"/>
        </w:pBdr>
        <w:spacing w:after="0" w:before="0" w:line="360" w:lineRule="auto"/>
        <w:ind w:left="567" w:firstLine="0"/>
        <w:jc w:val="both"/>
        <w:rPr/>
      </w:pPr>
      <w:r w:rsidDel="00000000" w:rsidR="00000000" w:rsidRPr="00000000">
        <w:rPr>
          <w:rtl w:val="0"/>
        </w:rPr>
      </w:r>
    </w:p>
    <w:p w:rsidR="00000000" w:rsidDel="00000000" w:rsidP="00000000" w:rsidRDefault="00000000" w:rsidRPr="00000000" w14:paraId="000000C9">
      <w:pPr>
        <w:numPr>
          <w:ilvl w:val="0"/>
          <w:numId w:val="7"/>
        </w:numPr>
        <w:pBdr>
          <w:top w:space="0" w:sz="0" w:val="nil"/>
          <w:left w:space="0" w:sz="0" w:val="nil"/>
          <w:bottom w:space="0" w:sz="0" w:val="nil"/>
          <w:right w:space="0" w:sz="0" w:val="nil"/>
          <w:between w:space="0" w:sz="0" w:val="nil"/>
        </w:pBdr>
        <w:shd w:fill="d0cece" w:val="clear"/>
        <w:tabs>
          <w:tab w:val="left" w:leader="none" w:pos="5955"/>
        </w:tabs>
        <w:spacing w:after="0" w:before="0" w:line="360" w:lineRule="auto"/>
        <w:ind w:left="357" w:hanging="357"/>
        <w:jc w:val="both"/>
        <w:rPr/>
      </w:pPr>
      <w:r w:rsidDel="00000000" w:rsidR="00000000" w:rsidRPr="00000000">
        <w:rPr>
          <w:b w:val="1"/>
          <w:bCs w:val="1"/>
          <w:rtl w:val="0"/>
        </w:rPr>
        <w:t xml:space="preserve">SANÇÕES ADMINISTRATIVAS </w:t>
      </w:r>
      <w:r w:rsidDel="00000000" w:rsidR="00000000" w:rsidRPr="00000000">
        <w:rPr>
          <w:sz w:val="20"/>
          <w:szCs w:val="20"/>
          <w:rtl w:val="0"/>
        </w:rPr>
        <w:t xml:space="preserve">(Conforme art. 65, XI, do REGLIC-RIOSAÚDE)</w:t>
      </w:r>
      <w:r w:rsidDel="00000000" w:rsidR="00000000" w:rsidRPr="00000000">
        <w:rPr>
          <w:rtl w:val="0"/>
        </w:rPr>
      </w:r>
    </w:p>
    <w:p w:rsidR="00000000" w:rsidDel="00000000" w:rsidP="00000000" w:rsidRDefault="00000000" w:rsidRPr="00000000" w14:paraId="000000CA">
      <w:pPr>
        <w:numPr>
          <w:ilvl w:val="1"/>
          <w:numId w:val="7"/>
        </w:numPr>
        <w:pBdr>
          <w:top w:space="0" w:sz="0" w:val="nil"/>
          <w:left w:space="0" w:sz="0" w:val="nil"/>
          <w:bottom w:space="0" w:sz="0" w:val="nil"/>
          <w:right w:space="0" w:sz="0" w:val="nil"/>
          <w:between w:space="0" w:sz="0" w:val="nil"/>
        </w:pBdr>
        <w:tabs>
          <w:tab w:val="left" w:leader="none" w:pos="709"/>
        </w:tabs>
        <w:spacing w:after="0" w:before="0" w:line="360" w:lineRule="auto"/>
        <w:ind w:left="567" w:hanging="567"/>
        <w:jc w:val="both"/>
        <w:rPr/>
      </w:pPr>
      <w:r w:rsidDel="00000000" w:rsidR="00000000" w:rsidRPr="00000000">
        <w:rPr>
          <w:rtl w:val="0"/>
        </w:rPr>
        <w:t xml:space="preserve">A recusa da adjudicatária em assinar o termo de contrato ou em retirar o instrumento equivalente dentro do prazo estabelecido caracteriza o descumprimento total das obrigações assumidas, sujeitando–a às penalidades previstas nos artigos 160 a 162 do REGLIC.</w:t>
      </w:r>
    </w:p>
    <w:p w:rsidR="00000000" w:rsidDel="00000000" w:rsidP="00000000" w:rsidRDefault="00000000" w:rsidRPr="00000000" w14:paraId="000000CB">
      <w:pPr>
        <w:numPr>
          <w:ilvl w:val="1"/>
          <w:numId w:val="7"/>
        </w:numPr>
        <w:pBdr>
          <w:top w:space="0" w:sz="0" w:val="nil"/>
          <w:left w:space="0" w:sz="0" w:val="nil"/>
          <w:bottom w:space="0" w:sz="0" w:val="nil"/>
          <w:right w:space="0" w:sz="0" w:val="nil"/>
          <w:between w:space="0" w:sz="0" w:val="nil"/>
        </w:pBdr>
        <w:tabs>
          <w:tab w:val="left" w:leader="none" w:pos="709"/>
        </w:tabs>
        <w:spacing w:after="0" w:before="0" w:line="360" w:lineRule="auto"/>
        <w:ind w:left="567" w:hanging="567"/>
        <w:jc w:val="both"/>
        <w:rPr/>
      </w:pPr>
      <w:bookmarkStart w:colFirst="0" w:colLast="0" w:name="_heading=h.1t3h5sf" w:id="86"/>
      <w:bookmarkEnd w:id="86"/>
      <w:r w:rsidDel="00000000" w:rsidR="00000000" w:rsidRPr="00000000">
        <w:rPr>
          <w:rtl w:val="0"/>
        </w:rPr>
        <w:t xml:space="preserve">Em razão das condutas previstas no caput dos artigos 160 a 162 do REGLIC, a RIOSAÚDE, sem prejuízo da responsabilidade civil e criminal que couber, poderá impor à empresa, adjudicatário ou contratado, pelo descumprimento total ou parcial das obrigações a que está sujeito, às seguintes sanções, observado o art. 83 da Lei Federal n° 13.303/2016:</w:t>
      </w:r>
    </w:p>
    <w:p w:rsidR="00000000" w:rsidDel="00000000" w:rsidP="00000000" w:rsidRDefault="00000000" w:rsidRPr="00000000" w14:paraId="000000CC">
      <w:pPr>
        <w:numPr>
          <w:ilvl w:val="0"/>
          <w:numId w:val="4"/>
        </w:numPr>
        <w:pBdr>
          <w:top w:space="0" w:sz="0" w:val="nil"/>
          <w:left w:space="0" w:sz="0" w:val="nil"/>
          <w:bottom w:space="0" w:sz="0" w:val="nil"/>
          <w:right w:space="0" w:sz="0" w:val="nil"/>
          <w:between w:space="0" w:sz="0" w:val="nil"/>
        </w:pBdr>
        <w:spacing w:after="0" w:before="0" w:line="360" w:lineRule="auto"/>
        <w:ind w:left="851" w:hanging="284"/>
        <w:jc w:val="both"/>
        <w:rPr>
          <w:color w:val="000000"/>
        </w:rPr>
      </w:pPr>
      <w:r w:rsidDel="00000000" w:rsidR="00000000" w:rsidRPr="00000000">
        <w:rPr>
          <w:color w:val="000000"/>
          <w:rtl w:val="0"/>
        </w:rPr>
        <w:t xml:space="preserve">Advertência;</w:t>
      </w:r>
    </w:p>
    <w:p w:rsidR="00000000" w:rsidDel="00000000" w:rsidP="00000000" w:rsidRDefault="00000000" w:rsidRPr="00000000" w14:paraId="000000CD">
      <w:pPr>
        <w:numPr>
          <w:ilvl w:val="0"/>
          <w:numId w:val="4"/>
        </w:numPr>
        <w:pBdr>
          <w:top w:space="0" w:sz="0" w:val="nil"/>
          <w:left w:space="0" w:sz="0" w:val="nil"/>
          <w:bottom w:space="0" w:sz="0" w:val="nil"/>
          <w:right w:space="0" w:sz="0" w:val="nil"/>
          <w:between w:space="0" w:sz="0" w:val="nil"/>
        </w:pBdr>
        <w:spacing w:after="0" w:before="0" w:line="360" w:lineRule="auto"/>
        <w:ind w:left="851" w:hanging="284"/>
        <w:jc w:val="both"/>
        <w:rPr>
          <w:color w:val="000000"/>
        </w:rPr>
      </w:pPr>
      <w:r w:rsidDel="00000000" w:rsidR="00000000" w:rsidRPr="00000000">
        <w:rPr>
          <w:color w:val="000000"/>
          <w:rtl w:val="0"/>
        </w:rPr>
        <w:t xml:space="preserve">Multa;</w:t>
      </w:r>
    </w:p>
    <w:p w:rsidR="00000000" w:rsidDel="00000000" w:rsidP="00000000" w:rsidRDefault="00000000" w:rsidRPr="00000000" w14:paraId="000000CE">
      <w:pPr>
        <w:numPr>
          <w:ilvl w:val="0"/>
          <w:numId w:val="4"/>
        </w:numPr>
        <w:pBdr>
          <w:top w:space="0" w:sz="0" w:val="nil"/>
          <w:left w:space="0" w:sz="0" w:val="nil"/>
          <w:bottom w:space="0" w:sz="0" w:val="nil"/>
          <w:right w:space="0" w:sz="0" w:val="nil"/>
          <w:between w:space="0" w:sz="0" w:val="nil"/>
        </w:pBdr>
        <w:spacing w:after="0" w:before="0" w:line="360" w:lineRule="auto"/>
        <w:ind w:left="851" w:hanging="284"/>
        <w:jc w:val="both"/>
        <w:rPr>
          <w:color w:val="000000"/>
        </w:rPr>
      </w:pPr>
      <w:r w:rsidDel="00000000" w:rsidR="00000000" w:rsidRPr="00000000">
        <w:rPr>
          <w:color w:val="000000"/>
          <w:rtl w:val="0"/>
        </w:rPr>
        <w:t xml:space="preserve">Suspensão dos direitos de participar dos procedimentos para licitação e de contratar com a RIOSAÚDE pelo prazo de até 02 (dois) anos.</w:t>
      </w:r>
    </w:p>
    <w:p w:rsidR="00000000" w:rsidDel="00000000" w:rsidP="00000000" w:rsidRDefault="00000000" w:rsidRPr="00000000" w14:paraId="000000CF">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567" w:right="0" w:hanging="567"/>
        <w:jc w:val="both"/>
      </w:pPr>
      <w:bookmarkStart w:colFirst="0" w:colLast="0" w:name="_heading=h.yxd7c5uezi2x" w:id="87"/>
      <w:bookmarkEnd w:id="87"/>
      <w:r w:rsidDel="00000000" w:rsidR="00000000" w:rsidRPr="00000000">
        <w:rPr>
          <w:rtl w:val="0"/>
        </w:rPr>
        <w:t xml:space="preserve">A aplicação da sanção de multa observará os seguintes parâmetros, nos termos do art. 161 e 162, do REGLIC:</w:t>
      </w:r>
    </w:p>
    <w:p w:rsidR="00000000" w:rsidDel="00000000" w:rsidP="00000000" w:rsidRDefault="00000000" w:rsidRPr="00000000" w14:paraId="000000D0">
      <w:pPr>
        <w:numPr>
          <w:ilvl w:val="2"/>
          <w:numId w:val="7"/>
        </w:numPr>
        <w:pBdr>
          <w:top w:space="0" w:sz="0" w:val="nil"/>
          <w:left w:space="0" w:sz="0" w:val="nil"/>
          <w:bottom w:space="0" w:sz="0" w:val="nil"/>
          <w:right w:space="0" w:sz="0" w:val="nil"/>
          <w:between w:space="0" w:sz="0" w:val="nil"/>
        </w:pBdr>
        <w:tabs>
          <w:tab w:val="left" w:leader="none" w:pos="264.2125984251971"/>
          <w:tab w:val="left" w:leader="none" w:pos="993"/>
        </w:tabs>
        <w:spacing w:after="0" w:before="0" w:line="360" w:lineRule="auto"/>
        <w:ind w:left="992.1259842519685" w:hanging="708.6614173228347"/>
        <w:jc w:val="both"/>
        <w:rPr/>
      </w:pPr>
      <w:r w:rsidDel="00000000" w:rsidR="00000000" w:rsidRPr="00000000">
        <w:rPr>
          <w:rtl w:val="0"/>
        </w:rPr>
        <w:t xml:space="preserve">Para a </w:t>
      </w:r>
      <w:r w:rsidDel="00000000" w:rsidR="00000000" w:rsidRPr="00000000">
        <w:rPr>
          <w:b w:val="1"/>
          <w:bCs w:val="1"/>
          <w:rtl w:val="0"/>
        </w:rPr>
        <w:t xml:space="preserve">multa moratória</w:t>
      </w:r>
      <w:r w:rsidDel="00000000" w:rsidR="00000000" w:rsidRPr="00000000">
        <w:rPr>
          <w:rtl w:val="0"/>
        </w:rPr>
        <w:t xml:space="preserve">: </w:t>
      </w:r>
    </w:p>
    <w:p w:rsidR="00000000" w:rsidDel="00000000" w:rsidP="00000000" w:rsidRDefault="00000000" w:rsidRPr="00000000" w14:paraId="000000D1">
      <w:pPr>
        <w:numPr>
          <w:ilvl w:val="3"/>
          <w:numId w:val="7"/>
        </w:numPr>
        <w:pBdr>
          <w:top w:space="0" w:sz="0" w:val="nil"/>
          <w:left w:space="0" w:sz="0" w:val="nil"/>
          <w:bottom w:space="0" w:sz="0" w:val="nil"/>
          <w:right w:space="0" w:sz="0" w:val="nil"/>
          <w:between w:space="0" w:sz="0" w:val="nil"/>
        </w:pBdr>
        <w:tabs>
          <w:tab w:val="left" w:leader="none" w:pos="699.2125984251971"/>
          <w:tab w:val="left" w:leader="none" w:pos="1134"/>
        </w:tabs>
        <w:spacing w:after="0" w:before="0" w:line="360" w:lineRule="auto"/>
        <w:ind w:left="1700.7874015748032" w:hanging="990.0000000000001"/>
        <w:jc w:val="both"/>
        <w:rPr/>
      </w:pPr>
      <w:r w:rsidDel="00000000" w:rsidR="00000000" w:rsidRPr="00000000">
        <w:rPr>
          <w:rtl w:val="0"/>
        </w:rPr>
        <w:t xml:space="preserve">Até 0,2% (dois décimos por cento) por dia, sobre o valor da contratação, em caso de atraso na execução, limitada a incidência a 30 (trinta) dias;</w:t>
      </w:r>
    </w:p>
    <w:p w:rsidR="00000000" w:rsidDel="00000000" w:rsidP="00000000" w:rsidRDefault="00000000" w:rsidRPr="00000000" w14:paraId="000000D2">
      <w:pPr>
        <w:numPr>
          <w:ilvl w:val="3"/>
          <w:numId w:val="7"/>
        </w:numPr>
        <w:pBdr>
          <w:top w:space="0" w:sz="0" w:val="nil"/>
          <w:left w:space="0" w:sz="0" w:val="nil"/>
          <w:bottom w:space="0" w:sz="0" w:val="nil"/>
          <w:right w:space="0" w:sz="0" w:val="nil"/>
          <w:between w:space="0" w:sz="0" w:val="nil"/>
        </w:pBdr>
        <w:tabs>
          <w:tab w:val="left" w:leader="none" w:pos="699.2125984251971"/>
          <w:tab w:val="left" w:leader="none" w:pos="1134"/>
        </w:tabs>
        <w:spacing w:after="0" w:before="0" w:line="360" w:lineRule="auto"/>
        <w:ind w:left="1700.7874015748032" w:hanging="990.0000000000001"/>
        <w:jc w:val="both"/>
        <w:rPr/>
      </w:pPr>
      <w:r w:rsidDel="00000000" w:rsidR="00000000" w:rsidRPr="00000000">
        <w:rPr>
          <w:rtl w:val="0"/>
        </w:rPr>
        <w:t xml:space="preserve">Até 0,3 (três décimos por cento) por dia, sobre o valor da contratação, em caso de atraso na execução, por período superior ao previsto no subitem anterior;</w:t>
      </w:r>
    </w:p>
    <w:p w:rsidR="00000000" w:rsidDel="00000000" w:rsidP="00000000" w:rsidRDefault="00000000" w:rsidRPr="00000000" w14:paraId="000000D3">
      <w:pPr>
        <w:numPr>
          <w:ilvl w:val="3"/>
          <w:numId w:val="7"/>
        </w:numPr>
        <w:pBdr>
          <w:top w:space="0" w:sz="0" w:val="nil"/>
          <w:left w:space="0" w:sz="0" w:val="nil"/>
          <w:bottom w:space="0" w:sz="0" w:val="nil"/>
          <w:right w:space="0" w:sz="0" w:val="nil"/>
          <w:between w:space="0" w:sz="0" w:val="nil"/>
        </w:pBdr>
        <w:tabs>
          <w:tab w:val="left" w:leader="none" w:pos="699.2125984251971"/>
          <w:tab w:val="left" w:leader="none" w:pos="1134"/>
        </w:tabs>
        <w:spacing w:after="0" w:before="0" w:line="360" w:lineRule="auto"/>
        <w:ind w:left="1700.7874015748032" w:hanging="990.0000000000001"/>
        <w:jc w:val="both"/>
        <w:rPr/>
      </w:pPr>
      <w:r w:rsidDel="00000000" w:rsidR="00000000" w:rsidRPr="00000000">
        <w:rPr>
          <w:rtl w:val="0"/>
        </w:rPr>
        <w:t xml:space="preserve">Após 45 (quarenta e cinco) dias de atraso, sobre o valor da contratação, será considerada a inexecução parcial ou total do objeto contratual, hipótese em que poderá ser realizada a rescisão do contrato ou cancelamento da nota de empenho ou outro instrumento equivalente, por ato unilateral e escrito da RIOSAÚDE, ou por acordo entre as partes, nos termos dos artigos 156, incisos III e IV e 161, §1º, do REGLIC, sem prejuízo da aplicação da multa moratória e da possibilidade de rescisão ou cancelamento da nota de empenho ou outro instrumento equivalente por atraso em prazo inferior;</w:t>
      </w:r>
    </w:p>
    <w:p w:rsidR="00000000" w:rsidDel="00000000" w:rsidP="00000000" w:rsidRDefault="00000000" w:rsidRPr="00000000" w14:paraId="000000D4">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tabs>
          <w:tab w:val="left" w:leader="none" w:pos="264.2125984251971"/>
          <w:tab w:val="left" w:leader="none" w:pos="993"/>
        </w:tabs>
        <w:spacing w:after="0" w:before="0" w:line="360" w:lineRule="auto"/>
        <w:ind w:left="992.1259842519685" w:right="0" w:hanging="708.6614173228347"/>
        <w:jc w:val="both"/>
        <w:rPr/>
      </w:pPr>
      <w:r w:rsidDel="00000000" w:rsidR="00000000" w:rsidRPr="00000000">
        <w:rPr>
          <w:rtl w:val="0"/>
        </w:rPr>
        <w:t xml:space="preserve">Para </w:t>
      </w:r>
      <w:r w:rsidDel="00000000" w:rsidR="00000000" w:rsidRPr="00000000">
        <w:rPr>
          <w:b w:val="1"/>
          <w:bCs w:val="1"/>
          <w:rtl w:val="0"/>
        </w:rPr>
        <w:t xml:space="preserve">multa sancionatória</w:t>
      </w:r>
      <w:r w:rsidDel="00000000" w:rsidR="00000000" w:rsidRPr="00000000">
        <w:rPr>
          <w:rtl w:val="0"/>
        </w:rPr>
        <w:t xml:space="preserve">:</w:t>
      </w:r>
    </w:p>
    <w:p w:rsidR="00000000" w:rsidDel="00000000" w:rsidP="00000000" w:rsidRDefault="00000000" w:rsidRPr="00000000" w14:paraId="000000D5">
      <w:pPr>
        <w:keepNext w:val="0"/>
        <w:keepLines w:val="0"/>
        <w:pageBreakBefore w:val="0"/>
        <w:widowControl w:val="1"/>
        <w:numPr>
          <w:ilvl w:val="3"/>
          <w:numId w:val="7"/>
        </w:numPr>
        <w:pBdr>
          <w:top w:space="0" w:sz="0" w:val="nil"/>
          <w:left w:space="0" w:sz="0" w:val="nil"/>
          <w:bottom w:space="0" w:sz="0" w:val="nil"/>
          <w:right w:space="0" w:sz="0" w:val="nil"/>
          <w:between w:space="0" w:sz="0" w:val="nil"/>
        </w:pBdr>
        <w:shd w:fill="auto" w:val="clear"/>
        <w:tabs>
          <w:tab w:val="left" w:leader="none" w:pos="699.2125984251971"/>
          <w:tab w:val="left" w:leader="none" w:pos="1134"/>
        </w:tabs>
        <w:spacing w:after="0" w:before="0" w:line="360" w:lineRule="auto"/>
        <w:ind w:left="1700.7874015748032" w:right="0" w:hanging="990.0000000000001"/>
        <w:jc w:val="both"/>
      </w:pPr>
      <w:r w:rsidDel="00000000" w:rsidR="00000000" w:rsidRPr="00000000">
        <w:rPr>
          <w:rtl w:val="0"/>
        </w:rPr>
        <w:t xml:space="preserve">até 2,5% (dois vírgula cinco por cento), sobre o valor da contratação, por obrigação contratual descumprida, quando constatadas irregularidades de média gravidade ou baixa gravidade em caráter reiterado;</w:t>
      </w:r>
    </w:p>
    <w:p w:rsidR="00000000" w:rsidDel="00000000" w:rsidP="00000000" w:rsidRDefault="00000000" w:rsidRPr="00000000" w14:paraId="000000D6">
      <w:pPr>
        <w:keepNext w:val="0"/>
        <w:keepLines w:val="0"/>
        <w:pageBreakBefore w:val="0"/>
        <w:widowControl w:val="1"/>
        <w:numPr>
          <w:ilvl w:val="3"/>
          <w:numId w:val="7"/>
        </w:numPr>
        <w:pBdr>
          <w:top w:space="0" w:sz="0" w:val="nil"/>
          <w:left w:space="0" w:sz="0" w:val="nil"/>
          <w:bottom w:space="0" w:sz="0" w:val="nil"/>
          <w:right w:space="0" w:sz="0" w:val="nil"/>
          <w:between w:space="0" w:sz="0" w:val="nil"/>
        </w:pBdr>
        <w:shd w:fill="auto" w:val="clear"/>
        <w:tabs>
          <w:tab w:val="left" w:leader="none" w:pos="699.2125984251971"/>
          <w:tab w:val="left" w:leader="none" w:pos="1134"/>
        </w:tabs>
        <w:spacing w:after="0" w:before="0" w:line="360" w:lineRule="auto"/>
        <w:ind w:left="1700.7874015748032" w:right="0" w:hanging="990.0000000000001"/>
        <w:jc w:val="both"/>
      </w:pPr>
      <w:r w:rsidDel="00000000" w:rsidR="00000000" w:rsidRPr="00000000">
        <w:rPr>
          <w:rtl w:val="0"/>
        </w:rPr>
        <w:t xml:space="preserve">até 10% (dez por cento), sobre o valor da contratação, por obrigação contratual descumprida, pela inexecução parcial do contrato, quando constatadas irregularidades de alta gravidade;</w:t>
      </w:r>
    </w:p>
    <w:p w:rsidR="00000000" w:rsidDel="00000000" w:rsidP="00000000" w:rsidRDefault="00000000" w:rsidRPr="00000000" w14:paraId="000000D7">
      <w:pPr>
        <w:keepNext w:val="0"/>
        <w:keepLines w:val="0"/>
        <w:pageBreakBefore w:val="0"/>
        <w:widowControl w:val="1"/>
        <w:numPr>
          <w:ilvl w:val="3"/>
          <w:numId w:val="7"/>
        </w:numPr>
        <w:pBdr>
          <w:top w:space="0" w:sz="0" w:val="nil"/>
          <w:left w:space="0" w:sz="0" w:val="nil"/>
          <w:bottom w:space="0" w:sz="0" w:val="nil"/>
          <w:right w:space="0" w:sz="0" w:val="nil"/>
          <w:between w:space="0" w:sz="0" w:val="nil"/>
        </w:pBdr>
        <w:shd w:fill="auto" w:val="clear"/>
        <w:tabs>
          <w:tab w:val="left" w:leader="none" w:pos="699.2125984251971"/>
          <w:tab w:val="left" w:leader="none" w:pos="1134"/>
        </w:tabs>
        <w:spacing w:after="0" w:before="0" w:line="360" w:lineRule="auto"/>
        <w:ind w:left="1700.7874015748032" w:right="0" w:hanging="990.0000000000001"/>
        <w:jc w:val="both"/>
      </w:pPr>
      <w:r w:rsidDel="00000000" w:rsidR="00000000" w:rsidRPr="00000000">
        <w:rPr>
          <w:rtl w:val="0"/>
        </w:rPr>
        <w:t xml:space="preserve">até 20% (vinte por cento) sobre o valor da contratação, pela inexecução total do contrato;</w:t>
      </w:r>
    </w:p>
    <w:p w:rsidR="00000000" w:rsidDel="00000000" w:rsidP="00000000" w:rsidRDefault="00000000" w:rsidRPr="00000000" w14:paraId="000000D8">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tabs>
          <w:tab w:val="left" w:leader="none" w:pos="264.2125984251971"/>
          <w:tab w:val="left" w:leader="none" w:pos="993"/>
        </w:tabs>
        <w:spacing w:after="0" w:before="0" w:line="360" w:lineRule="auto"/>
        <w:ind w:left="992.1259842519685" w:right="0" w:hanging="708.6614173228347"/>
        <w:jc w:val="both"/>
        <w:rPr/>
      </w:pPr>
      <w:r w:rsidDel="00000000" w:rsidR="00000000" w:rsidRPr="00000000">
        <w:rPr>
          <w:rtl w:val="0"/>
        </w:rPr>
        <w:t xml:space="preserve">A critério dos servidores responsáveis pela aplicação da multa, mediante justificativa, também poderão ser utilizadas como </w:t>
      </w:r>
      <w:r w:rsidDel="00000000" w:rsidR="00000000" w:rsidRPr="00000000">
        <w:rPr>
          <w:b w:val="1"/>
          <w:bCs w:val="1"/>
          <w:rtl w:val="0"/>
        </w:rPr>
        <w:t xml:space="preserve">base de cálculo para a aplicação da multa</w:t>
      </w:r>
      <w:r w:rsidDel="00000000" w:rsidR="00000000" w:rsidRPr="00000000">
        <w:rPr>
          <w:rtl w:val="0"/>
        </w:rPr>
        <w:t xml:space="preserve">, o valor da parcela, o valor do saldo não atendido do contrato, o valor do empenho, ou o valor da obrigação inadimplida.</w:t>
      </w:r>
    </w:p>
    <w:p w:rsidR="00000000" w:rsidDel="00000000" w:rsidP="00000000" w:rsidRDefault="00000000" w:rsidRPr="00000000" w14:paraId="000000D9">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tabs>
          <w:tab w:val="left" w:leader="none" w:pos="264.2125984251971"/>
          <w:tab w:val="left" w:leader="none" w:pos="993"/>
        </w:tabs>
        <w:spacing w:after="0" w:before="0" w:line="360" w:lineRule="auto"/>
        <w:ind w:left="992.1259842519685" w:right="0" w:hanging="708.6614173228347"/>
        <w:jc w:val="both"/>
        <w:rPr/>
      </w:pPr>
      <w:r w:rsidDel="00000000" w:rsidR="00000000" w:rsidRPr="00000000">
        <w:rPr>
          <w:rtl w:val="0"/>
        </w:rPr>
        <w:t xml:space="preserve">O descumprimento parcial ou integral de disposições estabelecidas neste Termo de Referência e/ou no contrato serão considerados inadimplementos suscetíveis de multa proporcionais;</w:t>
      </w:r>
    </w:p>
    <w:p w:rsidR="00000000" w:rsidDel="00000000" w:rsidP="00000000" w:rsidRDefault="00000000" w:rsidRPr="00000000" w14:paraId="000000DA">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tabs>
          <w:tab w:val="left" w:leader="none" w:pos="264.2125984251971"/>
          <w:tab w:val="left" w:leader="none" w:pos="993"/>
        </w:tabs>
        <w:spacing w:after="0" w:before="0" w:line="360" w:lineRule="auto"/>
        <w:ind w:left="992.1259842519685" w:right="0" w:hanging="708.6614173228347"/>
        <w:jc w:val="both"/>
        <w:rPr/>
      </w:pPr>
      <w:r w:rsidDel="00000000" w:rsidR="00000000" w:rsidRPr="00000000">
        <w:rPr>
          <w:rtl w:val="0"/>
        </w:rPr>
        <w:t xml:space="preserve">As penalidades de multa decorrentes de fatos diversos serão consideradas independentes entre si;</w:t>
      </w:r>
    </w:p>
    <w:p w:rsidR="00000000" w:rsidDel="00000000" w:rsidP="00000000" w:rsidRDefault="00000000" w:rsidRPr="00000000" w14:paraId="000000DB">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tabs>
          <w:tab w:val="left" w:leader="none" w:pos="264.2125984251971"/>
          <w:tab w:val="left" w:leader="none" w:pos="993"/>
        </w:tabs>
        <w:spacing w:after="0" w:before="0" w:line="360" w:lineRule="auto"/>
        <w:ind w:left="992.1259842519685" w:right="0" w:hanging="708.6614173228347"/>
        <w:jc w:val="both"/>
        <w:rPr/>
      </w:pPr>
      <w:r w:rsidDel="00000000" w:rsidR="00000000" w:rsidRPr="00000000">
        <w:rPr>
          <w:rtl w:val="0"/>
        </w:rPr>
        <w:t xml:space="preserve">A autoridade responsável pela aplicação da penalidade deverá justificar o enquadramento do fato como de baixa, média ou alta gravidade, mediante apresentação de justificativa no processo administrativo correspondente;</w:t>
      </w:r>
    </w:p>
    <w:p w:rsidR="00000000" w:rsidDel="00000000" w:rsidP="00000000" w:rsidRDefault="00000000" w:rsidRPr="00000000" w14:paraId="000000DC">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tabs>
          <w:tab w:val="left" w:leader="none" w:pos="264.2125984251971"/>
          <w:tab w:val="left" w:leader="none" w:pos="993"/>
        </w:tabs>
        <w:spacing w:after="0" w:before="0" w:line="360" w:lineRule="auto"/>
        <w:ind w:left="992.1259842519685" w:right="0" w:hanging="708.6614173228347"/>
        <w:jc w:val="both"/>
        <w:rPr/>
      </w:pPr>
      <w:r w:rsidDel="00000000" w:rsidR="00000000" w:rsidRPr="00000000">
        <w:rPr>
          <w:rtl w:val="0"/>
        </w:rPr>
        <w:t xml:space="preserve">As sanções previstas nas alíneas “a”, “b”, e “c” do subitem 15.2 somente serão aplicadas após o decurso do prazo para apresentação de defesa prévia do interessado no respectivo processo, no prazo de 10 (dez) dias úteis, conforme art. 83, § 2º da Lei 13.303/2016 e art. 167, inciso IV do REGLIC, observadas as demais formalidades legais;</w:t>
      </w:r>
    </w:p>
    <w:p w:rsidR="00000000" w:rsidDel="00000000" w:rsidP="00000000" w:rsidRDefault="00000000" w:rsidRPr="00000000" w14:paraId="000000DD">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567" w:right="0" w:hanging="567"/>
        <w:jc w:val="both"/>
      </w:pPr>
      <w:bookmarkStart w:colFirst="0" w:colLast="0" w:name="_heading=h.7gx6fufdywcw" w:id="88"/>
      <w:bookmarkEnd w:id="88"/>
      <w:r w:rsidDel="00000000" w:rsidR="00000000" w:rsidRPr="00000000">
        <w:rPr>
          <w:rtl w:val="0"/>
        </w:rPr>
        <w:t xml:space="preserve">O procedimento de aplicação de sanções deverá observar o disposto nos artigos 165 a 168 do REGLIC.</w:t>
      </w:r>
    </w:p>
    <w:p w:rsidR="00000000" w:rsidDel="00000000" w:rsidP="00000000" w:rsidRDefault="00000000" w:rsidRPr="00000000" w14:paraId="000000DE">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567" w:right="0" w:hanging="567"/>
        <w:jc w:val="both"/>
      </w:pPr>
      <w:bookmarkStart w:colFirst="0" w:colLast="0" w:name="_heading=h.brxszdhma29v" w:id="89"/>
      <w:bookmarkEnd w:id="89"/>
      <w:r w:rsidDel="00000000" w:rsidR="00000000" w:rsidRPr="00000000">
        <w:rPr>
          <w:rtl w:val="0"/>
        </w:rPr>
        <w:t xml:space="preserve">As sanções previstas nas alíneas “a” e “c” do subitem 15.2 poderão ser aplicadas juntamente com aquela prevista na alínea “b”, e não excluem a possibilidade de rescisão unilateral do Contrato, na forma dos artigos 157 e 158 do REGLIC, ou de cancelamento da nota de empenho ou instrumento equivalente já emitido em relação à parcela do objeto não executada;</w:t>
      </w:r>
    </w:p>
    <w:p w:rsidR="00000000" w:rsidDel="00000000" w:rsidP="00000000" w:rsidRDefault="00000000" w:rsidRPr="00000000" w14:paraId="000000DF">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567" w:right="0" w:hanging="567"/>
        <w:jc w:val="both"/>
      </w:pPr>
      <w:bookmarkStart w:colFirst="0" w:colLast="0" w:name="_heading=h.fiy6r7k68v1" w:id="90"/>
      <w:bookmarkEnd w:id="90"/>
      <w:r w:rsidDel="00000000" w:rsidR="00000000" w:rsidRPr="00000000">
        <w:rPr>
          <w:rtl w:val="0"/>
        </w:rPr>
        <w:t xml:space="preserve">As multas eventualmente aplicadas com base na alínea “b” do subitem 15.2 não possuem caráter compensatório, e assim, o pagamento delas não eximirá a </w:t>
      </w:r>
      <w:r w:rsidDel="00000000" w:rsidR="00000000" w:rsidRPr="00000000">
        <w:rPr>
          <w:highlight w:val="white"/>
          <w:rtl w:val="0"/>
        </w:rPr>
        <w:t xml:space="preserve">CONTRATADA </w:t>
      </w:r>
      <w:r w:rsidDel="00000000" w:rsidR="00000000" w:rsidRPr="00000000">
        <w:rPr>
          <w:rtl w:val="0"/>
        </w:rPr>
        <w:t xml:space="preserve">de responsabilidade pelas perdas e danos decorrentes das infrações cometidas.</w:t>
      </w:r>
    </w:p>
    <w:p w:rsidR="00000000" w:rsidDel="00000000" w:rsidP="00000000" w:rsidRDefault="00000000" w:rsidRPr="00000000" w14:paraId="000000E0">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567" w:right="0" w:hanging="567"/>
        <w:jc w:val="both"/>
      </w:pPr>
      <w:bookmarkStart w:colFirst="0" w:colLast="0" w:name="_heading=h.mjlp591b9jd" w:id="91"/>
      <w:bookmarkEnd w:id="91"/>
      <w:r w:rsidDel="00000000" w:rsidR="00000000" w:rsidRPr="00000000">
        <w:rPr>
          <w:rtl w:val="0"/>
        </w:rPr>
        <w:t xml:space="preserve">As multas aplicadas poderão ser compensadas imediatamente com valores devidos à </w:t>
      </w:r>
      <w:r w:rsidDel="00000000" w:rsidR="00000000" w:rsidRPr="00000000">
        <w:rPr>
          <w:highlight w:val="white"/>
          <w:rtl w:val="0"/>
        </w:rPr>
        <w:t xml:space="preserve">CONTRATADA</w:t>
      </w:r>
      <w:r w:rsidDel="00000000" w:rsidR="00000000" w:rsidRPr="00000000">
        <w:rPr>
          <w:rtl w:val="0"/>
        </w:rPr>
        <w:t xml:space="preserve">, autorizando a </w:t>
      </w:r>
      <w:r w:rsidDel="00000000" w:rsidR="00000000" w:rsidRPr="00000000">
        <w:rPr>
          <w:highlight w:val="white"/>
          <w:rtl w:val="0"/>
        </w:rPr>
        <w:t xml:space="preserve">CONTRATADA </w:t>
      </w:r>
      <w:r w:rsidDel="00000000" w:rsidR="00000000" w:rsidRPr="00000000">
        <w:rPr>
          <w:rtl w:val="0"/>
        </w:rPr>
        <w:t xml:space="preserve">a realização dos descontos pertinentes a fim de realizar o pagamento da multa.</w:t>
      </w:r>
    </w:p>
    <w:p w:rsidR="00000000" w:rsidDel="00000000" w:rsidP="00000000" w:rsidRDefault="00000000" w:rsidRPr="00000000" w14:paraId="000000E1">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tabs>
          <w:tab w:val="left" w:leader="none" w:pos="264.2125984251971"/>
          <w:tab w:val="left" w:leader="none" w:pos="993"/>
        </w:tabs>
        <w:spacing w:after="0" w:before="0" w:line="360" w:lineRule="auto"/>
        <w:ind w:left="992.1259842519685" w:right="0" w:hanging="708.6614173228347"/>
        <w:jc w:val="both"/>
        <w:rPr/>
      </w:pPr>
      <w:r w:rsidDel="00000000" w:rsidR="00000000" w:rsidRPr="00000000">
        <w:rPr>
          <w:rtl w:val="0"/>
        </w:rPr>
        <w:t xml:space="preserve">As multas aplicadas observarão a seguinte ordem de preferência:</w:t>
      </w:r>
    </w:p>
    <w:p w:rsidR="00000000" w:rsidDel="00000000" w:rsidP="00000000" w:rsidRDefault="00000000" w:rsidRPr="00000000" w14:paraId="000000E2">
      <w:pPr>
        <w:numPr>
          <w:ilvl w:val="0"/>
          <w:numId w:val="5"/>
        </w:numPr>
        <w:pBdr>
          <w:top w:space="0" w:sz="0" w:val="nil"/>
          <w:left w:space="0" w:sz="0" w:val="nil"/>
          <w:bottom w:space="0" w:sz="0" w:val="nil"/>
          <w:right w:space="0" w:sz="0" w:val="nil"/>
          <w:between w:space="0" w:sz="0" w:val="nil"/>
        </w:pBdr>
        <w:spacing w:after="0" w:before="0" w:line="360" w:lineRule="auto"/>
        <w:ind w:left="1275.5905511811022" w:hanging="283.46456692913375"/>
        <w:jc w:val="both"/>
        <w:rPr>
          <w:color w:val="000000"/>
        </w:rPr>
      </w:pPr>
      <w:r w:rsidDel="00000000" w:rsidR="00000000" w:rsidRPr="00000000">
        <w:rPr>
          <w:color w:val="000000"/>
          <w:rtl w:val="0"/>
        </w:rPr>
        <w:t xml:space="preserve">quitação do valor da penalidade mediante depósito em conta bancária a ser indicada pela RIOSAÚDE no ato da notificação para pagamento, no prazo de 03 (três) dias úteis, prorrogáveis, justificadamente, contados da data de notificação;</w:t>
      </w:r>
    </w:p>
    <w:p w:rsidR="00000000" w:rsidDel="00000000" w:rsidP="00000000" w:rsidRDefault="00000000" w:rsidRPr="00000000" w14:paraId="000000E3">
      <w:pPr>
        <w:numPr>
          <w:ilvl w:val="0"/>
          <w:numId w:val="5"/>
        </w:numPr>
        <w:pBdr>
          <w:top w:space="0" w:sz="0" w:val="nil"/>
          <w:left w:space="0" w:sz="0" w:val="nil"/>
          <w:bottom w:space="0" w:sz="0" w:val="nil"/>
          <w:right w:space="0" w:sz="0" w:val="nil"/>
          <w:between w:space="0" w:sz="0" w:val="nil"/>
        </w:pBdr>
        <w:spacing w:after="0" w:before="0" w:line="360" w:lineRule="auto"/>
        <w:ind w:left="1275.5905511811022" w:hanging="283.46456692913375"/>
        <w:jc w:val="both"/>
        <w:rPr>
          <w:color w:val="000000"/>
        </w:rPr>
      </w:pPr>
      <w:r w:rsidDel="00000000" w:rsidR="00000000" w:rsidRPr="00000000">
        <w:rPr>
          <w:color w:val="000000"/>
          <w:rtl w:val="0"/>
        </w:rPr>
        <w:t xml:space="preserve">desconto dos pagamentos eventualmente devidos à </w:t>
      </w:r>
      <w:r w:rsidDel="00000000" w:rsidR="00000000" w:rsidRPr="00000000">
        <w:rPr>
          <w:highlight w:val="white"/>
          <w:rtl w:val="0"/>
        </w:rPr>
        <w:t xml:space="preserve">CONTRATADA</w:t>
      </w:r>
      <w:r w:rsidDel="00000000" w:rsidR="00000000" w:rsidRPr="00000000">
        <w:rPr>
          <w:color w:val="000000"/>
          <w:rtl w:val="0"/>
        </w:rPr>
        <w:t xml:space="preserve">, ainda que de outras c</w:t>
      </w:r>
      <w:r w:rsidDel="00000000" w:rsidR="00000000" w:rsidRPr="00000000">
        <w:rPr>
          <w:color w:val="000000"/>
          <w:highlight w:val="white"/>
          <w:rtl w:val="0"/>
        </w:rPr>
        <w:t xml:space="preserve">ontratações com o Contratado;</w:t>
      </w:r>
    </w:p>
    <w:p w:rsidR="00000000" w:rsidDel="00000000" w:rsidP="00000000" w:rsidRDefault="00000000" w:rsidRPr="00000000" w14:paraId="000000E4">
      <w:pPr>
        <w:numPr>
          <w:ilvl w:val="0"/>
          <w:numId w:val="5"/>
        </w:numPr>
        <w:pBdr>
          <w:top w:space="0" w:sz="0" w:val="nil"/>
          <w:left w:space="0" w:sz="0" w:val="nil"/>
          <w:bottom w:space="0" w:sz="0" w:val="nil"/>
          <w:right w:space="0" w:sz="0" w:val="nil"/>
          <w:between w:space="0" w:sz="0" w:val="nil"/>
        </w:pBdr>
        <w:spacing w:after="0" w:before="0" w:line="360" w:lineRule="auto"/>
        <w:ind w:left="1275.5905511811022" w:hanging="283.46456692913375"/>
        <w:jc w:val="both"/>
        <w:rPr>
          <w:color w:val="000000"/>
          <w:highlight w:val="white"/>
        </w:rPr>
      </w:pPr>
      <w:r w:rsidDel="00000000" w:rsidR="00000000" w:rsidRPr="00000000">
        <w:rPr>
          <w:color w:val="000000"/>
          <w:highlight w:val="white"/>
          <w:rtl w:val="0"/>
        </w:rPr>
        <w:t xml:space="preserve">desconto da garantia prestada no respectivo contrato, caso tenha sido exigida e prestada no respectivo contrat</w:t>
      </w:r>
      <w:r w:rsidDel="00000000" w:rsidR="00000000" w:rsidRPr="00000000">
        <w:rPr>
          <w:highlight w:val="white"/>
          <w:rtl w:val="0"/>
        </w:rPr>
        <w:t xml:space="preserve">o</w:t>
      </w:r>
      <w:r w:rsidDel="00000000" w:rsidR="00000000" w:rsidRPr="00000000">
        <w:rPr>
          <w:color w:val="000000"/>
          <w:highlight w:val="white"/>
          <w:rtl w:val="0"/>
        </w:rPr>
        <w:t xml:space="preserve"> e;</w:t>
      </w:r>
    </w:p>
    <w:p w:rsidR="00000000" w:rsidDel="00000000" w:rsidP="00000000" w:rsidRDefault="00000000" w:rsidRPr="00000000" w14:paraId="000000E5">
      <w:pPr>
        <w:numPr>
          <w:ilvl w:val="0"/>
          <w:numId w:val="5"/>
        </w:numPr>
        <w:pBdr>
          <w:top w:space="0" w:sz="0" w:val="nil"/>
          <w:left w:space="0" w:sz="0" w:val="nil"/>
          <w:bottom w:space="0" w:sz="0" w:val="nil"/>
          <w:right w:space="0" w:sz="0" w:val="nil"/>
          <w:between w:space="0" w:sz="0" w:val="nil"/>
        </w:pBdr>
        <w:spacing w:after="0" w:before="0" w:line="360" w:lineRule="auto"/>
        <w:ind w:left="1275.5905511811022" w:hanging="283.46456692913375"/>
        <w:jc w:val="both"/>
        <w:rPr>
          <w:color w:val="000000"/>
          <w:highlight w:val="white"/>
        </w:rPr>
      </w:pPr>
      <w:r w:rsidDel="00000000" w:rsidR="00000000" w:rsidRPr="00000000">
        <w:rPr>
          <w:color w:val="000000"/>
          <w:highlight w:val="white"/>
          <w:rtl w:val="0"/>
        </w:rPr>
        <w:t xml:space="preserve">procedimento judicial. </w:t>
      </w:r>
    </w:p>
    <w:p w:rsidR="00000000" w:rsidDel="00000000" w:rsidP="00000000" w:rsidRDefault="00000000" w:rsidRPr="00000000" w14:paraId="000000E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567" w:right="0" w:hanging="567"/>
        <w:jc w:val="both"/>
      </w:pPr>
      <w:bookmarkStart w:colFirst="0" w:colLast="0" w:name="_heading=h.n1ugagjf1n0i" w:id="92"/>
      <w:bookmarkEnd w:id="92"/>
      <w:r w:rsidDel="00000000" w:rsidR="00000000" w:rsidRPr="00000000">
        <w:rPr>
          <w:highlight w:val="white"/>
          <w:rtl w:val="0"/>
        </w:rPr>
        <w:t xml:space="preserve">Se a multa aplicada for superior ao valor de pagamento eventualmente devido pela RIOSAÚDE à CONTRATADA, além da perda desse valor, a diferença será </w:t>
      </w:r>
      <w:r w:rsidDel="00000000" w:rsidR="00000000" w:rsidRPr="00000000">
        <w:rPr>
          <w:highlight w:val="white"/>
          <w:rtl w:val="0"/>
        </w:rPr>
        <w:t xml:space="preserve">cobrada judicialmente ou descontada da garantia contratual, se houver</w:t>
      </w:r>
      <w:r w:rsidDel="00000000" w:rsidR="00000000" w:rsidRPr="00000000">
        <w:rPr>
          <w:highlight w:val="white"/>
          <w:rtl w:val="0"/>
        </w:rPr>
        <w:t xml:space="preserve">, cabendo à CONTRATADA arcar com as custas processuais e honorários advocatícios.</w:t>
      </w:r>
    </w:p>
    <w:p w:rsidR="00000000" w:rsidDel="00000000" w:rsidP="00000000" w:rsidRDefault="00000000" w:rsidRPr="00000000" w14:paraId="000000E7">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567" w:right="0" w:hanging="567"/>
        <w:jc w:val="both"/>
      </w:pPr>
      <w:bookmarkStart w:colFirst="0" w:colLast="0" w:name="_heading=h.9xc1wc40ui2k" w:id="93"/>
      <w:bookmarkEnd w:id="93"/>
      <w:r w:rsidDel="00000000" w:rsidR="00000000" w:rsidRPr="00000000">
        <w:rPr>
          <w:highlight w:val="white"/>
          <w:rtl w:val="0"/>
        </w:rPr>
        <w:t xml:space="preserve">A RIOSAÚDE suspenderá os pagamentos devidos à CONTRATADA até a comprovação do recolhimento da multa ou da prova de sua relevação por ato da RIOSAÚDE, bem como até a </w:t>
      </w:r>
      <w:r w:rsidDel="00000000" w:rsidR="00000000" w:rsidRPr="00000000">
        <w:rPr>
          <w:highlight w:val="white"/>
          <w:rtl w:val="0"/>
        </w:rPr>
        <w:t xml:space="preserve">eventual recomposição do valor original da garantia (na hipótese de sua exigibilidade</w:t>
      </w:r>
      <w:r w:rsidDel="00000000" w:rsidR="00000000" w:rsidRPr="00000000">
        <w:rPr>
          <w:highlight w:val="white"/>
          <w:rtl w:val="0"/>
        </w:rPr>
        <w:t xml:space="preserve">, que tenha sido descontado em virtude de multa imposta, salvo decisão fundamentada da autoridade competente que autorize o prosseguimento do processo de pagamento.</w:t>
      </w:r>
    </w:p>
    <w:p w:rsidR="00000000" w:rsidDel="00000000" w:rsidP="00000000" w:rsidRDefault="00000000" w:rsidRPr="00000000" w14:paraId="000000E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567" w:right="0" w:hanging="567"/>
        <w:jc w:val="both"/>
      </w:pPr>
      <w:bookmarkStart w:colFirst="0" w:colLast="0" w:name="_heading=h.jzi0yfprjd1g" w:id="94"/>
      <w:bookmarkEnd w:id="94"/>
      <w:r w:rsidDel="00000000" w:rsidR="00000000" w:rsidRPr="00000000">
        <w:rPr>
          <w:rtl w:val="0"/>
        </w:rPr>
        <w:t xml:space="preserve"> As hipóteses previstas nos subitens 15.7.1, alínea “b”, e 15.9 estão condicionadas à prévia notificação da </w:t>
      </w:r>
      <w:r w:rsidDel="00000000" w:rsidR="00000000" w:rsidRPr="00000000">
        <w:rPr>
          <w:highlight w:val="white"/>
          <w:rtl w:val="0"/>
        </w:rPr>
        <w:t xml:space="preserve">CONTRATADA </w:t>
      </w:r>
      <w:r w:rsidDel="00000000" w:rsidR="00000000" w:rsidRPr="00000000">
        <w:rPr>
          <w:rtl w:val="0"/>
        </w:rPr>
        <w:t xml:space="preserve">para se manifestar a respeito no prazo de 5 (cinco) dias úteis, contados da notificação, preferencialmente por meio eletrônico com confirmação de recebimento, a fim de lhe assegurar o contraditório e a ampla defesa.</w:t>
      </w:r>
    </w:p>
    <w:p w:rsidR="00000000" w:rsidDel="00000000" w:rsidP="00000000" w:rsidRDefault="00000000" w:rsidRPr="00000000" w14:paraId="000000E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567" w:right="0" w:hanging="567"/>
        <w:jc w:val="both"/>
      </w:pPr>
      <w:bookmarkStart w:colFirst="0" w:colLast="0" w:name="_heading=h.i0st884ylbk" w:id="95"/>
      <w:bookmarkEnd w:id="95"/>
      <w:r w:rsidDel="00000000" w:rsidR="00000000" w:rsidRPr="00000000">
        <w:rPr>
          <w:rtl w:val="0"/>
        </w:rPr>
        <w:t xml:space="preserve"> A aplicação das sanções previstas no subitem 15.2 não exclui, em hipótese alguma, a obrigação de reparação integral do dano causado à Administração Pública.</w:t>
      </w:r>
    </w:p>
    <w:p w:rsidR="00000000" w:rsidDel="00000000" w:rsidP="00000000" w:rsidRDefault="00000000" w:rsidRPr="00000000" w14:paraId="000000EA">
      <w:pPr>
        <w:pBdr>
          <w:top w:space="0" w:sz="0" w:val="nil"/>
          <w:left w:space="0" w:sz="0" w:val="nil"/>
          <w:bottom w:space="0" w:sz="0" w:val="nil"/>
          <w:right w:space="0" w:sz="0" w:val="nil"/>
          <w:between w:space="0" w:sz="0" w:val="nil"/>
        </w:pBdr>
        <w:tabs>
          <w:tab w:val="left" w:leader="none" w:pos="993"/>
        </w:tabs>
        <w:spacing w:after="0" w:before="0" w:line="360" w:lineRule="auto"/>
        <w:ind w:left="1225" w:firstLine="0"/>
        <w:jc w:val="both"/>
        <w:rPr>
          <w:color w:val="ff0000"/>
        </w:rPr>
      </w:pPr>
      <w:r w:rsidDel="00000000" w:rsidR="00000000" w:rsidRPr="00000000">
        <w:rPr>
          <w:rtl w:val="0"/>
        </w:rPr>
      </w:r>
    </w:p>
    <w:p w:rsidR="00000000" w:rsidDel="00000000" w:rsidP="00000000" w:rsidRDefault="00000000" w:rsidRPr="00000000" w14:paraId="000000E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d0cece" w:val="clear"/>
        <w:tabs>
          <w:tab w:val="left" w:leader="none" w:pos="5955"/>
        </w:tabs>
        <w:spacing w:after="0" w:before="0" w:line="360" w:lineRule="auto"/>
        <w:ind w:left="357" w:right="0" w:hanging="357"/>
        <w:jc w:val="both"/>
        <w:rPr/>
      </w:pPr>
      <w:r w:rsidDel="00000000" w:rsidR="00000000" w:rsidRPr="00000000">
        <w:rPr>
          <w:sz w:val="14"/>
          <w:szCs w:val="14"/>
          <w:rtl w:val="0"/>
        </w:rPr>
        <w:t xml:space="preserve"> </w:t>
      </w:r>
      <w:r w:rsidDel="00000000" w:rsidR="00000000" w:rsidRPr="00000000">
        <w:rPr>
          <w:b w:val="1"/>
          <w:bCs w:val="1"/>
          <w:rtl w:val="0"/>
        </w:rPr>
        <w:t xml:space="preserve">CONSÓRCIO E COOPERATIVA</w:t>
      </w:r>
      <w:r w:rsidDel="00000000" w:rsidR="00000000" w:rsidRPr="00000000">
        <w:rPr>
          <w:rtl w:val="0"/>
        </w:rPr>
        <w:t xml:space="preserve"> </w:t>
      </w:r>
      <w:r w:rsidDel="00000000" w:rsidR="00000000" w:rsidRPr="00000000">
        <w:rPr>
          <w:sz w:val="20"/>
          <w:szCs w:val="20"/>
          <w:rtl w:val="0"/>
        </w:rPr>
        <w:t xml:space="preserve">(Conforme art. 65, XIII, do REGLIC-RIOSAÚDE)</w:t>
      </w:r>
    </w:p>
    <w:p w:rsidR="00000000" w:rsidDel="00000000" w:rsidP="00000000" w:rsidRDefault="00000000" w:rsidRPr="00000000" w14:paraId="000000EC">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567" w:right="0" w:hanging="567"/>
        <w:jc w:val="both"/>
      </w:pPr>
      <w:bookmarkStart w:colFirst="0" w:colLast="0" w:name="_heading=h.wf7g0qkrrj8z" w:id="96"/>
      <w:bookmarkEnd w:id="96"/>
      <w:r w:rsidDel="00000000" w:rsidR="00000000" w:rsidRPr="00000000">
        <w:rPr>
          <w:rtl w:val="0"/>
        </w:rPr>
        <w:t xml:space="preserve">Não se aplica visto que trata-se de um processo de inexigibilidade.</w:t>
      </w:r>
    </w:p>
    <w:p w:rsidR="00000000" w:rsidDel="00000000" w:rsidP="00000000" w:rsidRDefault="00000000" w:rsidRPr="00000000" w14:paraId="000000ED">
      <w:pPr>
        <w:pBdr>
          <w:top w:space="0" w:sz="0" w:val="nil"/>
          <w:left w:space="0" w:sz="0" w:val="nil"/>
          <w:bottom w:space="0" w:sz="0" w:val="nil"/>
          <w:right w:space="0" w:sz="0" w:val="nil"/>
          <w:between w:space="0" w:sz="0" w:val="nil"/>
        </w:pBdr>
        <w:tabs>
          <w:tab w:val="left" w:leader="none" w:pos="993"/>
        </w:tabs>
        <w:spacing w:after="0" w:before="0" w:line="360" w:lineRule="auto"/>
        <w:ind w:left="0" w:firstLine="0"/>
        <w:jc w:val="both"/>
        <w:rPr>
          <w:color w:val="ff0000"/>
        </w:rPr>
      </w:pPr>
      <w:r w:rsidDel="00000000" w:rsidR="00000000" w:rsidRPr="00000000">
        <w:rPr>
          <w:rtl w:val="0"/>
        </w:rPr>
      </w:r>
    </w:p>
    <w:p w:rsidR="00000000" w:rsidDel="00000000" w:rsidP="00000000" w:rsidRDefault="00000000" w:rsidRPr="00000000" w14:paraId="000000EE">
      <w:pPr>
        <w:numPr>
          <w:ilvl w:val="0"/>
          <w:numId w:val="7"/>
        </w:numPr>
        <w:pBdr>
          <w:top w:space="0" w:sz="0" w:val="nil"/>
          <w:left w:space="0" w:sz="0" w:val="nil"/>
          <w:bottom w:space="0" w:sz="0" w:val="nil"/>
          <w:right w:space="0" w:sz="0" w:val="nil"/>
          <w:between w:space="0" w:sz="0" w:val="nil"/>
        </w:pBdr>
        <w:shd w:fill="d0cece" w:val="clear"/>
        <w:tabs>
          <w:tab w:val="left" w:leader="none" w:pos="5955"/>
        </w:tabs>
        <w:spacing w:after="0" w:before="0" w:line="360" w:lineRule="auto"/>
        <w:ind w:left="357" w:hanging="357"/>
        <w:jc w:val="both"/>
        <w:rPr/>
      </w:pPr>
      <w:r w:rsidDel="00000000" w:rsidR="00000000" w:rsidRPr="00000000">
        <w:rPr>
          <w:b w:val="1"/>
          <w:bCs w:val="1"/>
          <w:color w:val="000000"/>
          <w:rtl w:val="0"/>
        </w:rPr>
        <w:t xml:space="preserve">ACEITABILIDADE DA PROPOSTA</w:t>
      </w:r>
      <w:r w:rsidDel="00000000" w:rsidR="00000000" w:rsidRPr="00000000">
        <w:rPr>
          <w:rtl w:val="0"/>
        </w:rPr>
      </w:r>
    </w:p>
    <w:p w:rsidR="00000000" w:rsidDel="00000000" w:rsidP="00000000" w:rsidRDefault="00000000" w:rsidRPr="00000000" w14:paraId="000000EF">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567" w:right="0" w:hanging="567"/>
        <w:jc w:val="both"/>
      </w:pPr>
      <w:bookmarkStart w:colFirst="0" w:colLast="0" w:name="_heading=h.b3xwmjyjptg" w:id="97"/>
      <w:bookmarkEnd w:id="97"/>
      <w:r w:rsidDel="00000000" w:rsidR="00000000" w:rsidRPr="00000000">
        <w:rPr>
          <w:rtl w:val="0"/>
        </w:rPr>
        <w:t xml:space="preserve">A PROPONENTE deverá  apresentar proposta, sob pena de desclassificação, de forma clara e condizente ao objeto contido neste Termo de Referência, de acordo com o</w:t>
      </w:r>
      <w:r w:rsidDel="00000000" w:rsidR="00000000" w:rsidRPr="00000000">
        <w:rPr>
          <w:highlight w:val="white"/>
          <w:rtl w:val="0"/>
        </w:rPr>
        <w:t xml:space="preserve"> </w:t>
      </w:r>
      <w:r w:rsidDel="00000000" w:rsidR="00000000" w:rsidRPr="00000000">
        <w:rPr>
          <w:b w:val="1"/>
          <w:bCs w:val="1"/>
          <w:highlight w:val="white"/>
          <w:rtl w:val="0"/>
        </w:rPr>
        <w:t xml:space="preserve">ANEXO </w:t>
      </w:r>
      <w:r w:rsidDel="00000000" w:rsidR="00000000" w:rsidRPr="00000000">
        <w:rPr>
          <w:color w:val="ff0000"/>
          <w:highlight w:val="white"/>
          <w:rtl w:val="0"/>
        </w:rPr>
        <w:t xml:space="preserve">______,</w:t>
      </w:r>
      <w:r w:rsidDel="00000000" w:rsidR="00000000" w:rsidRPr="00000000">
        <w:rPr>
          <w:highlight w:val="white"/>
          <w:rtl w:val="0"/>
        </w:rPr>
        <w:t xml:space="preserve"> observando os quantitativos dos </w:t>
      </w:r>
      <w:r w:rsidDel="00000000" w:rsidR="00000000" w:rsidRPr="00000000">
        <w:rPr>
          <w:b w:val="1"/>
          <w:bCs w:val="1"/>
          <w:color w:val="ff0000"/>
          <w:highlight w:val="white"/>
          <w:rtl w:val="0"/>
        </w:rPr>
        <w:t xml:space="preserve">ANEXO</w:t>
      </w:r>
      <w:r w:rsidDel="00000000" w:rsidR="00000000" w:rsidRPr="00000000">
        <w:rPr>
          <w:color w:val="ff0000"/>
          <w:highlight w:val="white"/>
          <w:rtl w:val="0"/>
        </w:rPr>
        <w:t xml:space="preserve">/item ______.</w:t>
      </w:r>
      <w:r w:rsidDel="00000000" w:rsidR="00000000" w:rsidRPr="00000000">
        <w:rPr>
          <w:rtl w:val="0"/>
        </w:rPr>
      </w:r>
    </w:p>
    <w:p w:rsidR="00000000" w:rsidDel="00000000" w:rsidP="00000000" w:rsidRDefault="00000000" w:rsidRPr="00000000" w14:paraId="000000F0">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567" w:right="0" w:hanging="567"/>
        <w:jc w:val="both"/>
      </w:pPr>
      <w:bookmarkStart w:colFirst="0" w:colLast="0" w:name="_heading=h.tm58ryr2e3ix" w:id="98"/>
      <w:bookmarkEnd w:id="98"/>
      <w:r w:rsidDel="00000000" w:rsidR="00000000" w:rsidRPr="00000000">
        <w:rPr>
          <w:rtl w:val="0"/>
        </w:rPr>
        <w:t xml:space="preserve">Apresentar obrigatoriamente catálogo/manual em português com especificações e imagens exatas do produto no momento da cotação.</w:t>
      </w:r>
      <w:r w:rsidDel="00000000" w:rsidR="00000000" w:rsidRPr="00000000">
        <w:rPr>
          <w:color w:val="ff0000"/>
          <w:rtl w:val="0"/>
        </w:rPr>
        <w:t xml:space="preserve"> (quando for necessário)</w:t>
      </w:r>
      <w:r w:rsidDel="00000000" w:rsidR="00000000" w:rsidRPr="00000000">
        <w:rPr>
          <w:rtl w:val="0"/>
        </w:rPr>
      </w:r>
    </w:p>
    <w:p w:rsidR="00000000" w:rsidDel="00000000" w:rsidP="00000000" w:rsidRDefault="00000000" w:rsidRPr="00000000" w14:paraId="000000F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567" w:right="0" w:hanging="567"/>
        <w:jc w:val="both"/>
      </w:pPr>
      <w:bookmarkStart w:colFirst="0" w:colLast="0" w:name="_heading=h.ev6irv1v3omd" w:id="99"/>
      <w:bookmarkEnd w:id="99"/>
      <w:r w:rsidDel="00000000" w:rsidR="00000000" w:rsidRPr="00000000">
        <w:rPr>
          <w:rtl w:val="0"/>
        </w:rPr>
        <w:t xml:space="preserve">A PROPONENTE deverá apresentar os certificados de registro dos </w:t>
      </w:r>
      <w:r w:rsidDel="00000000" w:rsidR="00000000" w:rsidRPr="00000000">
        <w:rPr>
          <w:color w:val="ed0000"/>
          <w:rtl w:val="0"/>
        </w:rPr>
        <w:t xml:space="preserve">produtos/equipamentos </w:t>
      </w:r>
      <w:r w:rsidDel="00000000" w:rsidR="00000000" w:rsidRPr="00000000">
        <w:rPr>
          <w:rtl w:val="0"/>
        </w:rPr>
        <w:t xml:space="preserve">na ANVISA, fornecido pelo Ministério da Saúde, já em situação definitiva, não sendo aceito número de protocolo de processo de solicitação do Registro/Isenção de registro ou documento provisório para o mesmo fim. </w:t>
      </w:r>
      <w:r w:rsidDel="00000000" w:rsidR="00000000" w:rsidRPr="00000000">
        <w:rPr>
          <w:color w:val="ed0000"/>
          <w:rtl w:val="0"/>
        </w:rPr>
        <w:t xml:space="preserve">(quando couber)</w:t>
      </w:r>
      <w:r w:rsidDel="00000000" w:rsidR="00000000" w:rsidRPr="00000000">
        <w:rPr>
          <w:rtl w:val="0"/>
        </w:rPr>
      </w:r>
    </w:p>
    <w:p w:rsidR="00000000" w:rsidDel="00000000" w:rsidP="00000000" w:rsidRDefault="00000000" w:rsidRPr="00000000" w14:paraId="000000F2">
      <w:pPr>
        <w:numPr>
          <w:ilvl w:val="2"/>
          <w:numId w:val="7"/>
        </w:numPr>
        <w:tabs>
          <w:tab w:val="left" w:leader="none" w:pos="993"/>
        </w:tabs>
        <w:spacing w:after="0" w:before="0" w:line="360" w:lineRule="auto"/>
        <w:ind w:left="992.1259842519685" w:hanging="707.1259842519685"/>
        <w:jc w:val="both"/>
        <w:rPr>
          <w:highlight w:val="white"/>
        </w:rPr>
      </w:pPr>
      <w:r w:rsidDel="00000000" w:rsidR="00000000" w:rsidRPr="00000000">
        <w:rPr>
          <w:highlight w:val="white"/>
          <w:rtl w:val="0"/>
        </w:rPr>
        <w:t xml:space="preserve">Para os produtos isentos de registro na ANVISA, o empresa deverá comprovar essa isenção através de: Documento ou informe do site da ANVISA, desde que contenha data e hora da consulta, informando que o objeto por ela ofertado é isento de registro; Resolução da Diretoria Colegiada – RDC correspondente que comprove a isenção do objeto ofertado; ou outro documento da ANVISA que comprove a isenção. </w:t>
      </w:r>
      <w:r w:rsidDel="00000000" w:rsidR="00000000" w:rsidRPr="00000000">
        <w:rPr>
          <w:color w:val="ff0000"/>
          <w:highlight w:val="white"/>
          <w:rtl w:val="0"/>
        </w:rPr>
        <w:t xml:space="preserve">(quando couber)</w:t>
      </w:r>
      <w:r w:rsidDel="00000000" w:rsidR="00000000" w:rsidRPr="00000000">
        <w:rPr>
          <w:rtl w:val="0"/>
        </w:rPr>
      </w:r>
    </w:p>
    <w:p w:rsidR="00000000" w:rsidDel="00000000" w:rsidP="00000000" w:rsidRDefault="00000000" w:rsidRPr="00000000" w14:paraId="000000F3">
      <w:pPr>
        <w:spacing w:after="0" w:before="0" w:line="360" w:lineRule="auto"/>
        <w:ind w:left="1224" w:firstLine="0"/>
        <w:jc w:val="both"/>
        <w:rPr>
          <w:highlight w:val="white"/>
        </w:rPr>
      </w:pPr>
      <w:r w:rsidDel="00000000" w:rsidR="00000000" w:rsidRPr="00000000">
        <w:rPr>
          <w:rtl w:val="0"/>
        </w:rPr>
      </w:r>
    </w:p>
    <w:p w:rsidR="00000000" w:rsidDel="00000000" w:rsidP="00000000" w:rsidRDefault="00000000" w:rsidRPr="00000000" w14:paraId="000000F4">
      <w:pPr>
        <w:numPr>
          <w:ilvl w:val="0"/>
          <w:numId w:val="7"/>
        </w:numPr>
        <w:pBdr>
          <w:top w:space="0" w:sz="0" w:val="nil"/>
          <w:left w:space="0" w:sz="0" w:val="nil"/>
          <w:bottom w:space="0" w:sz="0" w:val="nil"/>
          <w:right w:space="0" w:sz="0" w:val="nil"/>
          <w:between w:space="0" w:sz="0" w:val="nil"/>
        </w:pBdr>
        <w:shd w:fill="d0cece" w:val="clear"/>
        <w:tabs>
          <w:tab w:val="left" w:leader="none" w:pos="5955"/>
        </w:tabs>
        <w:spacing w:after="0" w:before="0" w:line="360" w:lineRule="auto"/>
        <w:ind w:left="357" w:hanging="357"/>
        <w:jc w:val="both"/>
        <w:rPr/>
      </w:pPr>
      <w:r w:rsidDel="00000000" w:rsidR="00000000" w:rsidRPr="00000000">
        <w:rPr>
          <w:b w:val="1"/>
          <w:bCs w:val="1"/>
          <w:color w:val="000000"/>
          <w:rtl w:val="0"/>
        </w:rPr>
        <w:t xml:space="preserve">VALIDADE DA PROPOSTA</w:t>
      </w:r>
      <w:r w:rsidDel="00000000" w:rsidR="00000000" w:rsidRPr="00000000">
        <w:rPr>
          <w:rtl w:val="0"/>
        </w:rPr>
      </w:r>
    </w:p>
    <w:p w:rsidR="00000000" w:rsidDel="00000000" w:rsidP="00000000" w:rsidRDefault="00000000" w:rsidRPr="00000000" w14:paraId="000000F5">
      <w:pPr>
        <w:numPr>
          <w:ilvl w:val="1"/>
          <w:numId w:val="7"/>
        </w:numPr>
        <w:pBdr>
          <w:top w:space="0" w:sz="0" w:val="nil"/>
          <w:left w:space="0" w:sz="0" w:val="nil"/>
          <w:bottom w:space="0" w:sz="0" w:val="nil"/>
          <w:right w:space="0" w:sz="0" w:val="nil"/>
          <w:between w:space="0" w:sz="0" w:val="nil"/>
        </w:pBdr>
        <w:tabs>
          <w:tab w:val="left" w:leader="none" w:pos="709"/>
        </w:tabs>
        <w:spacing w:after="0" w:before="0" w:line="360" w:lineRule="auto"/>
        <w:ind w:left="567" w:hanging="567"/>
        <w:jc w:val="both"/>
        <w:rPr/>
      </w:pPr>
      <w:r w:rsidDel="00000000" w:rsidR="00000000" w:rsidRPr="00000000">
        <w:rPr>
          <w:color w:val="000000"/>
          <w:rtl w:val="0"/>
        </w:rPr>
        <w:t xml:space="preserve">A proposta deverá ter validade de 120 (cento e vinte) dias, a contar da apresentação à RIOSAÚDE. </w:t>
      </w:r>
    </w:p>
    <w:p w:rsidR="00000000" w:rsidDel="00000000" w:rsidP="00000000" w:rsidRDefault="00000000" w:rsidRPr="00000000" w14:paraId="000000F6">
      <w:pPr>
        <w:pBdr>
          <w:top w:space="0" w:sz="0" w:val="nil"/>
          <w:left w:space="0" w:sz="0" w:val="nil"/>
          <w:bottom w:space="0" w:sz="0" w:val="nil"/>
          <w:right w:space="0" w:sz="0" w:val="nil"/>
          <w:between w:space="0" w:sz="0" w:val="nil"/>
        </w:pBdr>
        <w:tabs>
          <w:tab w:val="left" w:leader="none" w:pos="709"/>
        </w:tabs>
        <w:spacing w:after="0" w:before="0" w:line="360" w:lineRule="auto"/>
        <w:ind w:left="792" w:firstLine="0"/>
        <w:jc w:val="both"/>
        <w:rPr/>
      </w:pPr>
      <w:r w:rsidDel="00000000" w:rsidR="00000000" w:rsidRPr="00000000">
        <w:rPr>
          <w:rtl w:val="0"/>
        </w:rPr>
      </w:r>
    </w:p>
    <w:p w:rsidR="00000000" w:rsidDel="00000000" w:rsidP="00000000" w:rsidRDefault="00000000" w:rsidRPr="00000000" w14:paraId="000000F7">
      <w:pPr>
        <w:numPr>
          <w:ilvl w:val="0"/>
          <w:numId w:val="7"/>
        </w:numPr>
        <w:shd w:fill="d0cece" w:val="clear"/>
        <w:tabs>
          <w:tab w:val="left" w:leader="none" w:pos="5955"/>
        </w:tabs>
        <w:spacing w:after="0" w:before="0" w:line="360" w:lineRule="auto"/>
        <w:ind w:left="360"/>
        <w:jc w:val="both"/>
      </w:pPr>
      <w:r w:rsidDel="00000000" w:rsidR="00000000" w:rsidRPr="00000000">
        <w:rPr>
          <w:b w:val="1"/>
          <w:bCs w:val="1"/>
          <w:rtl w:val="0"/>
        </w:rPr>
        <w:t xml:space="preserve">MODALIDADE </w:t>
      </w:r>
      <w:r w:rsidDel="00000000" w:rsidR="00000000" w:rsidRPr="00000000">
        <w:rPr>
          <w:sz w:val="20"/>
          <w:szCs w:val="20"/>
          <w:rtl w:val="0"/>
        </w:rPr>
        <w:t xml:space="preserve">(Conforme art. 65, XVII, do REGLIC-RIOSAÚDE)</w:t>
      </w:r>
      <w:r w:rsidDel="00000000" w:rsidR="00000000" w:rsidRPr="00000000">
        <w:rPr>
          <w:rtl w:val="0"/>
        </w:rPr>
      </w:r>
    </w:p>
    <w:p w:rsidR="00000000" w:rsidDel="00000000" w:rsidP="00000000" w:rsidRDefault="00000000" w:rsidRPr="00000000" w14:paraId="000000F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567" w:right="0" w:hanging="567"/>
        <w:jc w:val="both"/>
      </w:pPr>
      <w:bookmarkStart w:colFirst="0" w:colLast="0" w:name="_heading=h.ossm8qjt6ns" w:id="100"/>
      <w:bookmarkEnd w:id="100"/>
      <w:r w:rsidDel="00000000" w:rsidR="00000000" w:rsidRPr="00000000">
        <w:rPr>
          <w:rtl w:val="0"/>
        </w:rPr>
        <w:t xml:space="preserve">Contratação por inexigibilidade de licitação, com fundamento no art. 30, inciso I da Lei 13.303/2016 e no art. 51, inciso I do REGLIC. </w:t>
      </w:r>
    </w:p>
    <w:p w:rsidR="00000000" w:rsidDel="00000000" w:rsidP="00000000" w:rsidRDefault="00000000" w:rsidRPr="00000000" w14:paraId="000000F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567" w:right="0" w:hanging="567"/>
        <w:jc w:val="both"/>
      </w:pPr>
      <w:bookmarkStart w:colFirst="0" w:colLast="0" w:name="_heading=h.qqyw7bq22wbl" w:id="101"/>
      <w:bookmarkEnd w:id="101"/>
      <w:r w:rsidDel="00000000" w:rsidR="00000000" w:rsidRPr="00000000">
        <w:rPr>
          <w:b w:val="1"/>
          <w:bCs w:val="1"/>
          <w:rtl w:val="0"/>
        </w:rPr>
        <w:t xml:space="preserve">Do cabimento da inexigibilidade</w:t>
      </w:r>
      <w:r w:rsidDel="00000000" w:rsidR="00000000" w:rsidRPr="00000000">
        <w:rPr>
          <w:rtl w:val="0"/>
        </w:rPr>
        <w:t xml:space="preserve">: Tendo em vista que a empresa </w:t>
      </w:r>
      <w:r w:rsidDel="00000000" w:rsidR="00000000" w:rsidRPr="00000000">
        <w:rPr>
          <w:color w:val="ff0000"/>
          <w:rtl w:val="0"/>
        </w:rPr>
        <w:t xml:space="preserve">____________________ é única representante comercial cadastrada no Brasil para o objeto em questão, conforme comprova a Carta de Exclusividade acostada aos autos do processo.</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92" w:right="0" w:firstLine="0"/>
        <w:jc w:val="both"/>
        <w:rPr>
          <w:color w:val="ff0000"/>
        </w:rPr>
      </w:pPr>
      <w:r w:rsidDel="00000000" w:rsidR="00000000" w:rsidRPr="00000000">
        <w:rPr>
          <w:rtl w:val="0"/>
        </w:rPr>
      </w:r>
    </w:p>
    <w:p w:rsidR="00000000" w:rsidDel="00000000" w:rsidP="00000000" w:rsidRDefault="00000000" w:rsidRPr="00000000" w14:paraId="000000FB">
      <w:pPr>
        <w:numPr>
          <w:ilvl w:val="0"/>
          <w:numId w:val="7"/>
        </w:numPr>
        <w:shd w:fill="d0cece" w:val="clear"/>
        <w:tabs>
          <w:tab w:val="left" w:leader="none" w:pos="5955"/>
        </w:tabs>
        <w:spacing w:after="0" w:before="0" w:line="360" w:lineRule="auto"/>
        <w:ind w:left="360"/>
        <w:jc w:val="both"/>
      </w:pPr>
      <w:r w:rsidDel="00000000" w:rsidR="00000000" w:rsidRPr="00000000">
        <w:rPr>
          <w:b w:val="1"/>
          <w:bCs w:val="1"/>
          <w:rtl w:val="0"/>
        </w:rPr>
        <w:t xml:space="preserve">JUSTIFICATIVAS PARA O PARCELAMENTO DA CONTRATAÇÃO </w:t>
      </w:r>
      <w:r w:rsidDel="00000000" w:rsidR="00000000" w:rsidRPr="00000000">
        <w:rPr>
          <w:sz w:val="20"/>
          <w:szCs w:val="20"/>
          <w:rtl w:val="0"/>
        </w:rPr>
        <w:t xml:space="preserve">(Conforme art. 61, VI e 59 do REGLIC-RIOSAÚDE)</w:t>
      </w:r>
    </w:p>
    <w:p w:rsidR="00000000" w:rsidDel="00000000" w:rsidP="00000000" w:rsidRDefault="00000000" w:rsidRPr="00000000" w14:paraId="000000FC">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567" w:right="0" w:hanging="567"/>
        <w:jc w:val="both"/>
      </w:pPr>
      <w:bookmarkStart w:colFirst="0" w:colLast="0" w:name="_heading=h.hkc8wki0o36f" w:id="102"/>
      <w:bookmarkEnd w:id="102"/>
      <w:r w:rsidDel="00000000" w:rsidR="00000000" w:rsidRPr="00000000">
        <w:rPr>
          <w:rtl w:val="0"/>
        </w:rPr>
        <w:t xml:space="preserve">O parcelamento da contratação não se aplica visto que trata-se de um processo de inexigibilidade.</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92" w:right="0" w:firstLine="0"/>
        <w:jc w:val="both"/>
        <w:rPr/>
      </w:pPr>
      <w:r w:rsidDel="00000000" w:rsidR="00000000" w:rsidRPr="00000000">
        <w:rPr>
          <w:rtl w:val="0"/>
        </w:rPr>
      </w:r>
    </w:p>
    <w:p w:rsidR="00000000" w:rsidDel="00000000" w:rsidP="00000000" w:rsidRDefault="00000000" w:rsidRPr="00000000" w14:paraId="000000FE">
      <w:pPr>
        <w:numPr>
          <w:ilvl w:val="0"/>
          <w:numId w:val="7"/>
        </w:numPr>
        <w:shd w:fill="d0cece" w:val="clear"/>
        <w:tabs>
          <w:tab w:val="left" w:leader="none" w:pos="5955"/>
        </w:tabs>
        <w:spacing w:after="0" w:before="0" w:line="360" w:lineRule="auto"/>
        <w:ind w:left="360"/>
        <w:jc w:val="both"/>
      </w:pPr>
      <w:r w:rsidDel="00000000" w:rsidR="00000000" w:rsidRPr="00000000">
        <w:rPr>
          <w:b w:val="1"/>
          <w:bCs w:val="1"/>
          <w:rtl w:val="0"/>
        </w:rPr>
        <w:t xml:space="preserve">CRITÉRIO DE JULGAMENTO </w:t>
      </w:r>
      <w:r w:rsidDel="00000000" w:rsidR="00000000" w:rsidRPr="00000000">
        <w:rPr>
          <w:sz w:val="20"/>
          <w:szCs w:val="20"/>
          <w:rtl w:val="0"/>
        </w:rPr>
        <w:t xml:space="preserve">(Conforme art. 65, XVI, do REGLIC-RIOSAÚDE)</w:t>
      </w:r>
      <w:r w:rsidDel="00000000" w:rsidR="00000000" w:rsidRPr="00000000">
        <w:rPr>
          <w:rtl w:val="0"/>
        </w:rPr>
      </w:r>
    </w:p>
    <w:p w:rsidR="00000000" w:rsidDel="00000000" w:rsidP="00000000" w:rsidRDefault="00000000" w:rsidRPr="00000000" w14:paraId="000000FF">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567" w:right="0" w:hanging="567"/>
        <w:jc w:val="both"/>
      </w:pPr>
      <w:bookmarkStart w:colFirst="0" w:colLast="0" w:name="_heading=h.2j79c117jis9" w:id="103"/>
      <w:bookmarkEnd w:id="103"/>
      <w:r w:rsidDel="00000000" w:rsidR="00000000" w:rsidRPr="00000000">
        <w:rPr>
          <w:rtl w:val="0"/>
        </w:rPr>
        <w:t xml:space="preserve">Não há que se falar em critério de julgamento, uma vez que há uma impossibilidade jurídica de promover a livre concorrência entre empresas. Isso se deve à falta de pluralidade potencial para a contratação pretendida, já que apenas uma única empresa possui os atributos de capacidade técnica e atende aos requisitos legais, respaldada por documentação comprobatória de exclusividade, para fornecer a ferramenta em questão. Essa situação configura a inexigibilidade de licitação.</w:t>
      </w:r>
    </w:p>
    <w:p w:rsidR="00000000" w:rsidDel="00000000" w:rsidP="00000000" w:rsidRDefault="00000000" w:rsidRPr="00000000" w14:paraId="00000100">
      <w:pPr>
        <w:numPr>
          <w:ilvl w:val="0"/>
          <w:numId w:val="7"/>
        </w:numPr>
        <w:shd w:fill="d0cece" w:val="clear"/>
        <w:tabs>
          <w:tab w:val="left" w:leader="none" w:pos="5955"/>
        </w:tabs>
        <w:spacing w:after="0" w:before="0" w:line="360" w:lineRule="auto"/>
        <w:ind w:left="360"/>
        <w:jc w:val="both"/>
      </w:pPr>
      <w:r w:rsidDel="00000000" w:rsidR="00000000" w:rsidRPr="00000000">
        <w:rPr>
          <w:b w:val="1"/>
          <w:bCs w:val="1"/>
          <w:rtl w:val="0"/>
        </w:rPr>
        <w:t xml:space="preserve">FORMALIZAÇÃO CONTRATUAL </w:t>
      </w:r>
      <w:r w:rsidDel="00000000" w:rsidR="00000000" w:rsidRPr="00000000">
        <w:rPr>
          <w:color w:val="ff0000"/>
          <w:rtl w:val="0"/>
        </w:rPr>
        <w:t xml:space="preserve">(utilizar apenas quando a aquisição não demandar contrato)</w:t>
      </w:r>
    </w:p>
    <w:p w:rsidR="00000000" w:rsidDel="00000000" w:rsidP="00000000" w:rsidRDefault="00000000" w:rsidRPr="00000000" w14:paraId="0000010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567" w:right="0" w:hanging="567"/>
        <w:jc w:val="both"/>
      </w:pPr>
      <w:bookmarkStart w:colFirst="0" w:colLast="0" w:name="_heading=h.5ydhxqr730s9" w:id="104"/>
      <w:bookmarkEnd w:id="104"/>
      <w:r w:rsidDel="00000000" w:rsidR="00000000" w:rsidRPr="00000000">
        <w:rPr>
          <w:rtl w:val="0"/>
        </w:rPr>
        <w:t xml:space="preserve">As aquisições decorrentes deste Termo de Referência serão formalizadas por meio de nota de empenho de despesa, autorização de compra ou outro instrumento equivalente.</w:t>
      </w:r>
    </w:p>
    <w:p w:rsidR="00000000" w:rsidDel="00000000" w:rsidP="00000000" w:rsidRDefault="00000000" w:rsidRPr="00000000" w14:paraId="0000010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567" w:right="0" w:hanging="567"/>
        <w:jc w:val="both"/>
      </w:pPr>
      <w:bookmarkStart w:colFirst="0" w:colLast="0" w:name="_heading=h.5on38w1axeho" w:id="105"/>
      <w:bookmarkEnd w:id="105"/>
      <w:r w:rsidDel="00000000" w:rsidR="00000000" w:rsidRPr="00000000">
        <w:rPr>
          <w:color w:val="ff0000"/>
          <w:rtl w:val="0"/>
        </w:rPr>
        <w:t xml:space="preserve">Para os equipamentos em comodato será formalizado contrato que terá o prazo de vigência necessário para a utilização de todos os materiais descritos neste Termo, nos termos do artigo 581 do Código Civil. </w:t>
      </w:r>
      <w:r w:rsidDel="00000000" w:rsidR="00000000" w:rsidRPr="00000000">
        <w:rPr>
          <w:b w:val="1"/>
          <w:bCs w:val="1"/>
          <w:color w:val="ff0000"/>
          <w:rtl w:val="0"/>
        </w:rPr>
        <w:t xml:space="preserve">(utilizar apenas quando o objeto da aquisição necessitar de comodato)</w:t>
      </w:r>
      <w:r w:rsidDel="00000000" w:rsidR="00000000" w:rsidRPr="00000000">
        <w:rPr>
          <w:rtl w:val="0"/>
        </w:rPr>
      </w:r>
    </w:p>
    <w:p w:rsidR="00000000" w:rsidDel="00000000" w:rsidP="00000000" w:rsidRDefault="00000000" w:rsidRPr="00000000" w14:paraId="00000103">
      <w:pPr>
        <w:tabs>
          <w:tab w:val="left" w:leader="none" w:pos="709"/>
        </w:tabs>
        <w:spacing w:after="0" w:before="0" w:line="360" w:lineRule="auto"/>
        <w:ind w:left="792" w:firstLine="0"/>
        <w:jc w:val="both"/>
        <w:rPr>
          <w:b w:val="1"/>
          <w:bCs w:val="1"/>
          <w:color w:val="ff0000"/>
        </w:rPr>
      </w:pPr>
      <w:r w:rsidDel="00000000" w:rsidR="00000000" w:rsidRPr="00000000">
        <w:rPr>
          <w:rtl w:val="0"/>
        </w:rPr>
      </w:r>
    </w:p>
    <w:p w:rsidR="00000000" w:rsidDel="00000000" w:rsidP="00000000" w:rsidRDefault="00000000" w:rsidRPr="00000000" w14:paraId="00000104">
      <w:pPr>
        <w:numPr>
          <w:ilvl w:val="0"/>
          <w:numId w:val="7"/>
        </w:numPr>
        <w:shd w:fill="d0cece" w:val="clear"/>
        <w:tabs>
          <w:tab w:val="left" w:leader="none" w:pos="5955"/>
        </w:tabs>
        <w:spacing w:after="0" w:before="0" w:line="360" w:lineRule="auto"/>
        <w:ind w:left="360"/>
        <w:jc w:val="both"/>
      </w:pPr>
      <w:r w:rsidDel="00000000" w:rsidR="00000000" w:rsidRPr="00000000">
        <w:rPr>
          <w:b w:val="1"/>
          <w:bCs w:val="1"/>
          <w:rtl w:val="0"/>
        </w:rPr>
        <w:t xml:space="preserve">PRAZO DA CONTRATAÇÃO</w:t>
      </w:r>
      <w:r w:rsidDel="00000000" w:rsidR="00000000" w:rsidRPr="00000000">
        <w:rPr>
          <w:rtl w:val="0"/>
        </w:rPr>
      </w:r>
    </w:p>
    <w:p w:rsidR="00000000" w:rsidDel="00000000" w:rsidP="00000000" w:rsidRDefault="00000000" w:rsidRPr="00000000" w14:paraId="0000010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567" w:right="0" w:hanging="567"/>
        <w:jc w:val="both"/>
      </w:pPr>
      <w:bookmarkStart w:colFirst="0" w:colLast="0" w:name="_heading=h.nqwx8sz9nmwv" w:id="106"/>
      <w:bookmarkEnd w:id="106"/>
      <w:r w:rsidDel="00000000" w:rsidR="00000000" w:rsidRPr="00000000">
        <w:rPr>
          <w:rtl w:val="0"/>
        </w:rPr>
        <w:t xml:space="preserve">O prazo de vigência da contratação será de até 30 (trinta) dias corridos a partir do envio da nota de empenho e autorização de fornecimento.</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92" w:right="0" w:firstLine="0"/>
        <w:jc w:val="both"/>
        <w:rPr/>
      </w:pPr>
      <w:r w:rsidDel="00000000" w:rsidR="00000000" w:rsidRPr="00000000">
        <w:rPr>
          <w:rtl w:val="0"/>
        </w:rPr>
      </w:r>
    </w:p>
    <w:p w:rsidR="00000000" w:rsidDel="00000000" w:rsidP="00000000" w:rsidRDefault="00000000" w:rsidRPr="00000000" w14:paraId="00000107">
      <w:pPr>
        <w:numPr>
          <w:ilvl w:val="0"/>
          <w:numId w:val="7"/>
        </w:numPr>
        <w:pBdr>
          <w:top w:space="0" w:sz="0" w:val="nil"/>
          <w:left w:space="0" w:sz="0" w:val="nil"/>
          <w:bottom w:space="0" w:sz="0" w:val="nil"/>
          <w:right w:space="0" w:sz="0" w:val="nil"/>
          <w:between w:space="0" w:sz="0" w:val="nil"/>
        </w:pBdr>
        <w:shd w:fill="d0cece" w:val="clear"/>
        <w:tabs>
          <w:tab w:val="left" w:leader="none" w:pos="5955"/>
        </w:tabs>
        <w:spacing w:after="0" w:before="0" w:line="360" w:lineRule="auto"/>
        <w:ind w:left="357" w:hanging="357"/>
        <w:jc w:val="both"/>
        <w:rPr/>
      </w:pPr>
      <w:r w:rsidDel="00000000" w:rsidR="00000000" w:rsidRPr="00000000">
        <w:rPr>
          <w:b w:val="1"/>
          <w:bCs w:val="1"/>
          <w:rtl w:val="0"/>
        </w:rPr>
        <w:t xml:space="preserve">GESTÃO E FISCALIZAÇÃO DE CONTRATOS </w:t>
      </w:r>
      <w:r w:rsidDel="00000000" w:rsidR="00000000" w:rsidRPr="00000000">
        <w:rPr>
          <w:sz w:val="20"/>
          <w:szCs w:val="20"/>
          <w:rtl w:val="0"/>
        </w:rPr>
        <w:t xml:space="preserve">(Conforme art. 136 do REGLIC-RIOSAÚDE)</w:t>
      </w:r>
      <w:r w:rsidDel="00000000" w:rsidR="00000000" w:rsidRPr="00000000">
        <w:rPr>
          <w:rtl w:val="0"/>
        </w:rPr>
      </w:r>
    </w:p>
    <w:p w:rsidR="00000000" w:rsidDel="00000000" w:rsidP="00000000" w:rsidRDefault="00000000" w:rsidRPr="00000000" w14:paraId="0000010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567" w:right="0" w:hanging="567"/>
        <w:jc w:val="both"/>
      </w:pPr>
      <w:bookmarkStart w:colFirst="0" w:colLast="0" w:name="_heading=h.98icsvfymeax" w:id="107"/>
      <w:bookmarkEnd w:id="107"/>
      <w:r w:rsidDel="00000000" w:rsidR="00000000" w:rsidRPr="00000000">
        <w:rPr>
          <w:highlight w:val="white"/>
          <w:rtl w:val="0"/>
        </w:rPr>
        <w:t xml:space="preserve">A Fiscalização da execução do objeto contratado caberá à Comissão de Fiscalização, nomeada pela Autoridade Competente.</w:t>
      </w:r>
      <w:r w:rsidDel="00000000" w:rsidR="00000000" w:rsidRPr="00000000">
        <w:rPr>
          <w:rtl w:val="0"/>
        </w:rPr>
      </w:r>
    </w:p>
    <w:p w:rsidR="00000000" w:rsidDel="00000000" w:rsidP="00000000" w:rsidRDefault="00000000" w:rsidRPr="00000000" w14:paraId="0000010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567" w:right="0" w:hanging="567"/>
        <w:jc w:val="both"/>
      </w:pPr>
      <w:bookmarkStart w:colFirst="0" w:colLast="0" w:name="_heading=h.b6va1juka37h" w:id="108"/>
      <w:bookmarkEnd w:id="108"/>
      <w:r w:rsidDel="00000000" w:rsidR="00000000" w:rsidRPr="00000000">
        <w:rPr>
          <w:highlight w:val="white"/>
          <w:rtl w:val="0"/>
        </w:rPr>
        <w:t xml:space="preserve">A gestão e fiscalização dos contratos seguirá as orientações contidas na Portaria “N” RIOSAUDE/PRE n° 59 de 28 de junho 2024, que dispõe sobre os procedimentos a serem adotados no acompanhamento e fiscalização da execução dos contratos firmados no âmbito da Empresa Pública de Saúde do Rio de Janeiro - RIOSAÚDE.</w:t>
      </w:r>
      <w:r w:rsidDel="00000000" w:rsidR="00000000" w:rsidRPr="00000000">
        <w:rPr>
          <w:rtl w:val="0"/>
        </w:rPr>
      </w:r>
    </w:p>
    <w:p w:rsidR="00000000" w:rsidDel="00000000" w:rsidP="00000000" w:rsidRDefault="00000000" w:rsidRPr="00000000" w14:paraId="0000010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567" w:right="0" w:hanging="567"/>
        <w:jc w:val="both"/>
      </w:pPr>
      <w:bookmarkStart w:colFirst="0" w:colLast="0" w:name="_heading=h.4ay4bpb7wcj" w:id="109"/>
      <w:bookmarkEnd w:id="109"/>
      <w:r w:rsidDel="00000000" w:rsidR="00000000" w:rsidRPr="00000000">
        <w:rPr>
          <w:highlight w:val="white"/>
          <w:rtl w:val="0"/>
        </w:rPr>
        <w:t xml:space="preserve">A portaria encontra-se disponível no Diário Oficial do Município do Rio de Janeiro (doweb.rio.rj.gov.br.), edição 70 de 01/07/2024, páginas 44 a 45.</w:t>
      </w:r>
      <w:r w:rsidDel="00000000" w:rsidR="00000000" w:rsidRPr="00000000">
        <w:rPr>
          <w:rtl w:val="0"/>
        </w:rPr>
      </w:r>
    </w:p>
    <w:p w:rsidR="00000000" w:rsidDel="00000000" w:rsidP="00000000" w:rsidRDefault="00000000" w:rsidRPr="00000000" w14:paraId="0000010B">
      <w:pPr>
        <w:pBdr>
          <w:top w:space="0" w:sz="0" w:val="nil"/>
          <w:left w:space="0" w:sz="0" w:val="nil"/>
          <w:bottom w:space="0" w:sz="0" w:val="nil"/>
          <w:right w:space="0" w:sz="0" w:val="nil"/>
          <w:between w:space="0" w:sz="0" w:val="nil"/>
        </w:pBdr>
        <w:tabs>
          <w:tab w:val="left" w:leader="none" w:pos="709"/>
        </w:tabs>
        <w:spacing w:after="0" w:before="0" w:line="360" w:lineRule="auto"/>
        <w:ind w:left="567" w:firstLine="0"/>
        <w:jc w:val="both"/>
        <w:rPr/>
      </w:pPr>
      <w:r w:rsidDel="00000000" w:rsidR="00000000" w:rsidRPr="00000000">
        <w:rPr>
          <w:rtl w:val="0"/>
        </w:rPr>
      </w:r>
    </w:p>
    <w:p w:rsidR="00000000" w:rsidDel="00000000" w:rsidP="00000000" w:rsidRDefault="00000000" w:rsidRPr="00000000" w14:paraId="0000010C">
      <w:pPr>
        <w:numPr>
          <w:ilvl w:val="0"/>
          <w:numId w:val="7"/>
        </w:numPr>
        <w:pBdr>
          <w:top w:space="0" w:sz="0" w:val="nil"/>
          <w:left w:space="0" w:sz="0" w:val="nil"/>
          <w:bottom w:space="0" w:sz="0" w:val="nil"/>
          <w:right w:space="0" w:sz="0" w:val="nil"/>
          <w:between w:space="0" w:sz="0" w:val="nil"/>
        </w:pBdr>
        <w:shd w:fill="d0cece" w:val="clear"/>
        <w:tabs>
          <w:tab w:val="left" w:leader="none" w:pos="5955"/>
        </w:tabs>
        <w:spacing w:after="0" w:before="0" w:line="360" w:lineRule="auto"/>
        <w:ind w:left="357" w:hanging="357"/>
        <w:jc w:val="both"/>
        <w:rPr/>
      </w:pPr>
      <w:r w:rsidDel="00000000" w:rsidR="00000000" w:rsidRPr="00000000">
        <w:rPr>
          <w:b w:val="1"/>
          <w:bCs w:val="1"/>
          <w:color w:val="000000"/>
          <w:rtl w:val="0"/>
        </w:rPr>
        <w:t xml:space="preserve">SUSTENTABILIDADE/IMPACTOS AMBIENTAI</w:t>
      </w:r>
      <w:r w:rsidDel="00000000" w:rsidR="00000000" w:rsidRPr="00000000">
        <w:rPr>
          <w:b w:val="1"/>
          <w:bCs w:val="1"/>
          <w:rtl w:val="0"/>
        </w:rPr>
        <w:t xml:space="preserve">S</w:t>
      </w:r>
      <w:r w:rsidDel="00000000" w:rsidR="00000000" w:rsidRPr="00000000">
        <w:rPr>
          <w:b w:val="1"/>
          <w:bCs w:val="1"/>
          <w:color w:val="000000"/>
          <w:rtl w:val="0"/>
        </w:rPr>
        <w:t xml:space="preserve"> </w:t>
      </w:r>
      <w:r w:rsidDel="00000000" w:rsidR="00000000" w:rsidRPr="00000000">
        <w:rPr>
          <w:sz w:val="20"/>
          <w:szCs w:val="20"/>
          <w:rtl w:val="0"/>
        </w:rPr>
        <w:t xml:space="preserve">(Conforme art. 61, IX e art. 65, XVIII, do REGLIC-RIOSAÚDE) </w:t>
      </w:r>
      <w:r w:rsidDel="00000000" w:rsidR="00000000" w:rsidRPr="00000000">
        <w:rPr>
          <w:b w:val="1"/>
          <w:bCs w:val="1"/>
          <w:color w:val="ff0000"/>
          <w:sz w:val="20"/>
          <w:szCs w:val="20"/>
          <w:rtl w:val="0"/>
        </w:rPr>
        <w:t xml:space="preserve">(INCLUIR DE ACORDO COM A NATUREZA DO OBJETO)</w:t>
      </w:r>
      <w:r w:rsidDel="00000000" w:rsidR="00000000" w:rsidRPr="00000000">
        <w:rPr>
          <w:rtl w:val="0"/>
        </w:rPr>
      </w:r>
    </w:p>
    <w:p w:rsidR="00000000" w:rsidDel="00000000" w:rsidP="00000000" w:rsidRDefault="00000000" w:rsidRPr="00000000" w14:paraId="0000010D">
      <w:pPr>
        <w:numPr>
          <w:ilvl w:val="1"/>
          <w:numId w:val="7"/>
        </w:numPr>
        <w:tabs>
          <w:tab w:val="left" w:leader="none" w:pos="851"/>
        </w:tabs>
        <w:spacing w:after="0" w:before="0" w:line="360" w:lineRule="auto"/>
        <w:ind w:left="567" w:hanging="567"/>
        <w:jc w:val="both"/>
        <w:rPr>
          <w:color w:val="ff0000"/>
        </w:rPr>
      </w:pPr>
      <w:r w:rsidDel="00000000" w:rsidR="00000000" w:rsidRPr="00000000">
        <w:rPr>
          <w:color w:val="ff0000"/>
          <w:rtl w:val="0"/>
        </w:rPr>
        <w:t xml:space="preserve">A CONTRATADA deverá cumprir as orientações do Plano Municipal de Gestão Integrada de Resíduos Sólidos – PMGIRS da Cidade do Rio de Janeiro - Período 2021-2024, instituído pelo Decreto Rio nº 50. 868/2022 e dos incisos III e V, do Art. 3º, e inciso IV, do art. 5º, da Lei Municipal nº 4.969, de 03 de dezembro de 2008, no que couber. </w:t>
      </w:r>
    </w:p>
    <w:p w:rsidR="00000000" w:rsidDel="00000000" w:rsidP="00000000" w:rsidRDefault="00000000" w:rsidRPr="00000000" w14:paraId="0000010E">
      <w:pPr>
        <w:numPr>
          <w:ilvl w:val="1"/>
          <w:numId w:val="7"/>
        </w:numPr>
        <w:tabs>
          <w:tab w:val="left" w:leader="none" w:pos="851"/>
        </w:tabs>
        <w:spacing w:after="0" w:before="0" w:line="360" w:lineRule="auto"/>
        <w:ind w:left="567" w:hanging="567"/>
        <w:jc w:val="both"/>
        <w:rPr>
          <w:color w:val="ff0000"/>
        </w:rPr>
      </w:pPr>
      <w:r w:rsidDel="00000000" w:rsidR="00000000" w:rsidRPr="00000000">
        <w:rPr>
          <w:color w:val="ff0000"/>
          <w:rtl w:val="0"/>
        </w:rPr>
        <w:t xml:space="preserve">A CONTRATADA deverá observar e cumprir o disposto no art. 32, §1º da Lei Federal 13.303/16 e na Resolução RDC Nº 222 de março de 2018, que regulamenta as Boas Práticas de Gerenciamento dos Resíduos de Saúde, bem como do Decreto Federal nº 10.936, de 12 de janeiro de 2022.</w:t>
      </w:r>
    </w:p>
    <w:p w:rsidR="00000000" w:rsidDel="00000000" w:rsidP="00000000" w:rsidRDefault="00000000" w:rsidRPr="00000000" w14:paraId="0000010F">
      <w:pPr>
        <w:numPr>
          <w:ilvl w:val="1"/>
          <w:numId w:val="7"/>
        </w:numPr>
        <w:tabs>
          <w:tab w:val="left" w:leader="none" w:pos="851"/>
        </w:tabs>
        <w:spacing w:after="0" w:before="0" w:line="360" w:lineRule="auto"/>
        <w:ind w:left="567" w:hanging="567"/>
        <w:jc w:val="both"/>
        <w:rPr>
          <w:color w:val="ff0000"/>
        </w:rPr>
      </w:pPr>
      <w:r w:rsidDel="00000000" w:rsidR="00000000" w:rsidRPr="00000000">
        <w:rPr>
          <w:color w:val="ff0000"/>
          <w:rtl w:val="0"/>
        </w:rPr>
        <w:t xml:space="preserve">A CONTRATADA deverá descrever as ações a serem adotadas em situações de emergência e acidentes decorrentes do gerenciamento dos RSS, conforme disposto na Resolução RDC Nº 222, de 28 de março de 2018.</w:t>
      </w:r>
    </w:p>
    <w:p w:rsidR="00000000" w:rsidDel="00000000" w:rsidP="00000000" w:rsidRDefault="00000000" w:rsidRPr="00000000" w14:paraId="00000110">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tabs>
          <w:tab w:val="left" w:leader="none" w:pos="851"/>
        </w:tabs>
        <w:spacing w:after="0" w:before="0" w:line="360" w:lineRule="auto"/>
        <w:ind w:left="567" w:right="0" w:hanging="567"/>
        <w:jc w:val="both"/>
        <w:rPr>
          <w:color w:val="ff0000"/>
        </w:rPr>
      </w:pPr>
      <w:r w:rsidDel="00000000" w:rsidR="00000000" w:rsidRPr="00000000">
        <w:rPr>
          <w:color w:val="ff0000"/>
          <w:rtl w:val="0"/>
        </w:rPr>
        <w:t xml:space="preserve">Impactos Ambientais</w:t>
      </w:r>
    </w:p>
    <w:p w:rsidR="00000000" w:rsidDel="00000000" w:rsidP="00000000" w:rsidRDefault="00000000" w:rsidRPr="00000000" w14:paraId="00000111">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992.1259842519685" w:right="0" w:hanging="708.6614173228347"/>
        <w:jc w:val="both"/>
        <w:rPr>
          <w:highlight w:val="white"/>
        </w:rPr>
      </w:pPr>
      <w:r w:rsidDel="00000000" w:rsidR="00000000" w:rsidRPr="00000000">
        <w:rPr>
          <w:color w:val="ff0000"/>
          <w:rtl w:val="0"/>
        </w:rPr>
        <w:t xml:space="preserve">Devido a característica dos itens citados não provocarão um impacto ambiental significativo ou direto ao meio ambiente, pois, após o uso, serão classificados como resíduos hospitalares e descartados por uma empresa especializada contratada pela RIOSAÚDE. Além disso, foi avaliado o impacto de geração de resíduos sólidos a partir das embalagens. Assim, sempre que possível, os produtos deverão ser embalados em materiais recicláveis, atóxicos e biodegradáveis, desde que cumpram os requisitos mínimos para transporte e armazenamento seguro, conforme a Lei Municipal nº 4.969/08.</w:t>
      </w:r>
    </w:p>
    <w:p w:rsidR="00000000" w:rsidDel="00000000" w:rsidP="00000000" w:rsidRDefault="00000000" w:rsidRPr="00000000" w14:paraId="00000112">
      <w:pPr>
        <w:tabs>
          <w:tab w:val="left" w:leader="none" w:pos="709"/>
        </w:tabs>
        <w:spacing w:after="0" w:before="0" w:line="360" w:lineRule="auto"/>
        <w:jc w:val="center"/>
        <w:rPr>
          <w:color w:val="ff0000"/>
        </w:rPr>
      </w:pPr>
      <w:r w:rsidDel="00000000" w:rsidR="00000000" w:rsidRPr="00000000">
        <w:rPr>
          <w:b w:val="1"/>
          <w:bCs w:val="1"/>
          <w:color w:val="ff0000"/>
          <w:highlight w:val="yellow"/>
          <w:rtl w:val="0"/>
        </w:rPr>
        <w:t xml:space="preserve">Podem ser incluídos outros itens de acordo com o objeto a ser adquirido.</w:t>
      </w:r>
      <w:r w:rsidDel="00000000" w:rsidR="00000000" w:rsidRPr="00000000">
        <w:rPr>
          <w:rtl w:val="0"/>
        </w:rPr>
      </w:r>
    </w:p>
    <w:p w:rsidR="00000000" w:rsidDel="00000000" w:rsidP="00000000" w:rsidRDefault="00000000" w:rsidRPr="00000000" w14:paraId="00000113">
      <w:pPr>
        <w:tabs>
          <w:tab w:val="left" w:leader="none" w:pos="709"/>
        </w:tabs>
        <w:spacing w:after="0" w:before="0" w:line="360" w:lineRule="auto"/>
        <w:jc w:val="both"/>
        <w:rPr>
          <w:color w:val="ff0000"/>
          <w:highlight w:val="green"/>
        </w:rPr>
      </w:pPr>
      <w:r w:rsidDel="00000000" w:rsidR="00000000" w:rsidRPr="00000000">
        <w:rPr>
          <w:rtl w:val="0"/>
        </w:rPr>
      </w:r>
    </w:p>
    <w:p w:rsidR="00000000" w:rsidDel="00000000" w:rsidP="00000000" w:rsidRDefault="00000000" w:rsidRPr="00000000" w14:paraId="00000114">
      <w:pPr>
        <w:numPr>
          <w:ilvl w:val="0"/>
          <w:numId w:val="7"/>
        </w:numPr>
        <w:pBdr>
          <w:top w:space="0" w:sz="0" w:val="nil"/>
          <w:left w:space="0" w:sz="0" w:val="nil"/>
          <w:bottom w:space="0" w:sz="0" w:val="nil"/>
          <w:right w:space="0" w:sz="0" w:val="nil"/>
          <w:between w:space="0" w:sz="0" w:val="nil"/>
        </w:pBdr>
        <w:shd w:fill="d0cece" w:val="clear"/>
        <w:tabs>
          <w:tab w:val="left" w:leader="none" w:pos="5955"/>
        </w:tabs>
        <w:spacing w:after="0" w:before="0" w:line="360" w:lineRule="auto"/>
        <w:ind w:left="357" w:hanging="357"/>
        <w:jc w:val="both"/>
        <w:rPr/>
      </w:pPr>
      <w:r w:rsidDel="00000000" w:rsidR="00000000" w:rsidRPr="00000000">
        <w:rPr>
          <w:b w:val="1"/>
          <w:bCs w:val="1"/>
          <w:rtl w:val="0"/>
        </w:rPr>
        <w:t xml:space="preserve">PROVIDÊNCIAS A SEREM ADOTADAS PELA RIOSAÚDE</w:t>
      </w:r>
      <w:r w:rsidDel="00000000" w:rsidR="00000000" w:rsidRPr="00000000">
        <w:rPr>
          <w:rtl w:val="0"/>
        </w:rPr>
        <w:t xml:space="preserve">(</w:t>
      </w:r>
      <w:r w:rsidDel="00000000" w:rsidR="00000000" w:rsidRPr="00000000">
        <w:rPr>
          <w:sz w:val="20"/>
          <w:szCs w:val="20"/>
          <w:rtl w:val="0"/>
        </w:rPr>
        <w:t xml:space="preserve">Conforme art. 61, VII, do REGLIC-RIOSAÚDE) </w:t>
      </w:r>
      <w:r w:rsidDel="00000000" w:rsidR="00000000" w:rsidRPr="00000000">
        <w:rPr>
          <w:rtl w:val="0"/>
        </w:rPr>
      </w:r>
    </w:p>
    <w:p w:rsidR="00000000" w:rsidDel="00000000" w:rsidP="00000000" w:rsidRDefault="00000000" w:rsidRPr="00000000" w14:paraId="0000011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567" w:right="0" w:hanging="567"/>
        <w:jc w:val="both"/>
      </w:pPr>
      <w:r w:rsidDel="00000000" w:rsidR="00000000" w:rsidRPr="00000000">
        <w:rPr>
          <w:color w:val="ff0000"/>
          <w:rtl w:val="0"/>
        </w:rPr>
        <w:t xml:space="preserve">Incluir redação sobre providências que serão necessárias para o recebimento do objeto a ser adquirido. </w:t>
      </w:r>
    </w:p>
    <w:p w:rsidR="00000000" w:rsidDel="00000000" w:rsidP="00000000" w:rsidRDefault="00000000" w:rsidRPr="00000000" w14:paraId="00000116">
      <w:pPr>
        <w:tabs>
          <w:tab w:val="left" w:leader="none" w:pos="709"/>
        </w:tabs>
        <w:spacing w:after="0" w:before="0" w:line="360" w:lineRule="auto"/>
        <w:ind w:firstLine="566.9291338582675"/>
        <w:jc w:val="both"/>
        <w:rPr>
          <w:b w:val="1"/>
          <w:bCs w:val="1"/>
          <w:color w:val="ff0000"/>
          <w:highlight w:val="yellow"/>
        </w:rPr>
      </w:pPr>
      <w:r w:rsidDel="00000000" w:rsidR="00000000" w:rsidRPr="00000000">
        <w:rPr>
          <w:b w:val="1"/>
          <w:bCs w:val="1"/>
          <w:color w:val="ff0000"/>
          <w:highlight w:val="yellow"/>
          <w:rtl w:val="0"/>
        </w:rPr>
        <w:t xml:space="preserve">OU</w:t>
      </w:r>
    </w:p>
    <w:p w:rsidR="00000000" w:rsidDel="00000000" w:rsidP="00000000" w:rsidRDefault="00000000" w:rsidRPr="00000000" w14:paraId="00000117">
      <w:pPr>
        <w:tabs>
          <w:tab w:val="left" w:leader="none" w:pos="709"/>
        </w:tabs>
        <w:spacing w:after="0" w:before="0" w:line="360" w:lineRule="auto"/>
        <w:ind w:left="566.9291338582675" w:firstLine="0"/>
        <w:jc w:val="both"/>
        <w:rPr>
          <w:color w:val="ff0000"/>
        </w:rPr>
      </w:pPr>
      <w:r w:rsidDel="00000000" w:rsidR="00000000" w:rsidRPr="00000000">
        <w:rPr>
          <w:rtl w:val="0"/>
        </w:rPr>
        <w:t xml:space="preserve">Em decorrência da baixa complexidade do objeto, não se vislumbra a necessidade de realização de providências prévias à contratação. </w:t>
      </w:r>
      <w:r w:rsidDel="00000000" w:rsidR="00000000" w:rsidRPr="00000000">
        <w:rPr>
          <w:color w:val="ff0000"/>
          <w:rtl w:val="0"/>
        </w:rPr>
        <w:t xml:space="preserve">(texto para quando não há providências a serem realizadas)</w:t>
      </w:r>
    </w:p>
    <w:p w:rsidR="00000000" w:rsidDel="00000000" w:rsidP="00000000" w:rsidRDefault="00000000" w:rsidRPr="00000000" w14:paraId="00000118">
      <w:pPr>
        <w:spacing w:after="0" w:before="0" w:line="360" w:lineRule="auto"/>
        <w:ind w:left="566.9291338582675" w:firstLine="0"/>
        <w:jc w:val="both"/>
        <w:rPr>
          <w:b w:val="1"/>
          <w:bCs w:val="1"/>
          <w:color w:val="ff0000"/>
        </w:rPr>
      </w:pPr>
      <w:r w:rsidDel="00000000" w:rsidR="00000000" w:rsidRPr="00000000">
        <w:rPr>
          <w:b w:val="1"/>
          <w:bCs w:val="1"/>
          <w:color w:val="ff0000"/>
          <w:u w:val="single"/>
          <w:rtl w:val="0"/>
        </w:rPr>
        <w:t xml:space="preserve">Nota Explicativa:</w:t>
      </w:r>
      <w:r w:rsidDel="00000000" w:rsidR="00000000" w:rsidRPr="00000000">
        <w:rPr>
          <w:i w:val="1"/>
          <w:iCs w:val="1"/>
          <w:color w:val="ff0000"/>
          <w:rtl w:val="0"/>
        </w:rPr>
        <w:t xml:space="preserve"> </w:t>
      </w:r>
      <w:r w:rsidDel="00000000" w:rsidR="00000000" w:rsidRPr="00000000">
        <w:rPr>
          <w:color w:val="ff0000"/>
          <w:rtl w:val="0"/>
        </w:rPr>
        <w:t xml:space="preserve">Providências a serem adotadas pela RioSaúde previamente à celebração do contrato, inclusive quanto à capacitação de servidores ou de empregados para fiscalização e gestão contratual ou adequação do ambiente da organização; (art. 61, VII, do REGLIC-RIOSAÚDE). Neste tópico será necessário verificar e informar que ações deverão ser executadas pela Administração antes da formalização da futura contratação, com vistas à correta execução contratual, levando em consideração se será necessário a adequação de ambientes e/ou capacitação de pessoal; </w:t>
      </w:r>
      <w:r w:rsidDel="00000000" w:rsidR="00000000" w:rsidRPr="00000000">
        <w:rPr>
          <w:b w:val="1"/>
          <w:bCs w:val="1"/>
          <w:color w:val="ff0000"/>
          <w:rtl w:val="0"/>
        </w:rPr>
        <w:t xml:space="preserve">Item obrigatório para as aquisições que não tiverem ETP;</w:t>
      </w:r>
    </w:p>
    <w:p w:rsidR="00000000" w:rsidDel="00000000" w:rsidP="00000000" w:rsidRDefault="00000000" w:rsidRPr="00000000" w14:paraId="00000119">
      <w:pPr>
        <w:spacing w:after="0" w:before="0" w:line="360" w:lineRule="auto"/>
        <w:jc w:val="both"/>
        <w:rPr>
          <w:b w:val="1"/>
          <w:bCs w:val="1"/>
          <w:color w:val="ff0000"/>
          <w:u w:val="single"/>
        </w:rPr>
      </w:pPr>
      <w:r w:rsidDel="00000000" w:rsidR="00000000" w:rsidRPr="00000000">
        <w:rPr>
          <w:rtl w:val="0"/>
        </w:rPr>
      </w:r>
    </w:p>
    <w:p w:rsidR="00000000" w:rsidDel="00000000" w:rsidP="00000000" w:rsidRDefault="00000000" w:rsidRPr="00000000" w14:paraId="0000011A">
      <w:pPr>
        <w:numPr>
          <w:ilvl w:val="0"/>
          <w:numId w:val="7"/>
        </w:numPr>
        <w:pBdr>
          <w:top w:space="0" w:sz="0" w:val="nil"/>
          <w:left w:space="0" w:sz="0" w:val="nil"/>
          <w:bottom w:space="0" w:sz="0" w:val="nil"/>
          <w:right w:space="0" w:sz="0" w:val="nil"/>
          <w:between w:space="0" w:sz="0" w:val="nil"/>
        </w:pBdr>
        <w:shd w:fill="d0cece" w:val="clear"/>
        <w:tabs>
          <w:tab w:val="left" w:leader="none" w:pos="5955"/>
        </w:tabs>
        <w:spacing w:after="0" w:before="0" w:line="360" w:lineRule="auto"/>
        <w:ind w:left="357" w:hanging="357"/>
        <w:jc w:val="both"/>
        <w:rPr/>
      </w:pPr>
      <w:r w:rsidDel="00000000" w:rsidR="00000000" w:rsidRPr="00000000">
        <w:rPr>
          <w:b w:val="1"/>
          <w:bCs w:val="1"/>
          <w:rtl w:val="0"/>
        </w:rPr>
        <w:t xml:space="preserve">CONTRATAÇÕES CORRELATAS E/OU INTERDEPENDENTES</w:t>
      </w:r>
      <w:r w:rsidDel="00000000" w:rsidR="00000000" w:rsidRPr="00000000">
        <w:rPr>
          <w:rtl w:val="0"/>
        </w:rPr>
        <w:t xml:space="preserve"> (</w:t>
      </w:r>
      <w:r w:rsidDel="00000000" w:rsidR="00000000" w:rsidRPr="00000000">
        <w:rPr>
          <w:sz w:val="20"/>
          <w:szCs w:val="20"/>
          <w:rtl w:val="0"/>
        </w:rPr>
        <w:t xml:space="preserve">Conforme art. 61, VIII, do REGLIC-RIOSAÚDE) </w:t>
      </w:r>
      <w:r w:rsidDel="00000000" w:rsidR="00000000" w:rsidRPr="00000000">
        <w:rPr>
          <w:rtl w:val="0"/>
        </w:rPr>
      </w:r>
    </w:p>
    <w:p w:rsidR="00000000" w:rsidDel="00000000" w:rsidP="00000000" w:rsidRDefault="00000000" w:rsidRPr="00000000" w14:paraId="0000011B">
      <w:pPr>
        <w:spacing w:after="0" w:before="0" w:line="360" w:lineRule="auto"/>
        <w:jc w:val="both"/>
        <w:rPr>
          <w:color w:val="ff0000"/>
        </w:rPr>
      </w:pPr>
      <w:r w:rsidDel="00000000" w:rsidR="00000000" w:rsidRPr="00000000">
        <w:rPr>
          <w:b w:val="1"/>
          <w:bCs w:val="1"/>
          <w:color w:val="ff0000"/>
          <w:u w:val="single"/>
          <w:rtl w:val="0"/>
        </w:rPr>
        <w:t xml:space="preserve">Nota Explicativa:</w:t>
      </w:r>
      <w:r w:rsidDel="00000000" w:rsidR="00000000" w:rsidRPr="00000000">
        <w:rPr>
          <w:i w:val="1"/>
          <w:iCs w:val="1"/>
          <w:color w:val="ff0000"/>
          <w:rtl w:val="0"/>
        </w:rPr>
        <w:t xml:space="preserve"> </w:t>
      </w:r>
      <w:r w:rsidDel="00000000" w:rsidR="00000000" w:rsidRPr="00000000">
        <w:rPr>
          <w:color w:val="ff0000"/>
          <w:rtl w:val="0"/>
        </w:rPr>
        <w:t xml:space="preserve">Neste tópico, deve ser identificado se existem em andamento contratações correlatas ou interdependentes que venham interferir ou merecer maiores cuidados no planejamento da futura contratação/aquisição (art. 61, VIII, do REGLIC-RIOSAÚDE).  De acordo as seguintes definições:</w:t>
      </w:r>
    </w:p>
    <w:p w:rsidR="00000000" w:rsidDel="00000000" w:rsidP="00000000" w:rsidRDefault="00000000" w:rsidRPr="00000000" w14:paraId="0000011C">
      <w:pPr>
        <w:spacing w:after="0" w:before="0" w:line="360" w:lineRule="auto"/>
        <w:jc w:val="both"/>
        <w:rPr>
          <w:color w:val="ff0000"/>
        </w:rPr>
      </w:pPr>
      <w:r w:rsidDel="00000000" w:rsidR="00000000" w:rsidRPr="00000000">
        <w:rPr>
          <w:color w:val="ff0000"/>
          <w:rtl w:val="0"/>
        </w:rPr>
        <w:t xml:space="preserve">- Contratações correlatas: são aquelas que guardam relação com o objeto principal, mas que não precisam, necessariamente, ser contratadas para a completa prestação do objeto principal. Ex: (i) Em um processo para manutenção predial, o ETP deve listar outros processos cujo objeto trate de manutenção predial, ainda que diferentes. (ii) Em um processo de locação de veículo, o ETP deve listar outros processos que tratem de locação de veículo, contratação de serviços de transportes de passageiros sob demanda etc.;</w:t>
      </w:r>
    </w:p>
    <w:p w:rsidR="00000000" w:rsidDel="00000000" w:rsidP="00000000" w:rsidRDefault="00000000" w:rsidRPr="00000000" w14:paraId="0000011D">
      <w:pPr>
        <w:spacing w:after="0" w:before="0" w:line="360" w:lineRule="auto"/>
        <w:jc w:val="both"/>
        <w:rPr>
          <w:b w:val="1"/>
          <w:bCs w:val="1"/>
          <w:color w:val="ff0000"/>
        </w:rPr>
      </w:pPr>
      <w:r w:rsidDel="00000000" w:rsidR="00000000" w:rsidRPr="00000000">
        <w:rPr>
          <w:color w:val="ff0000"/>
          <w:rtl w:val="0"/>
        </w:rPr>
        <w:t xml:space="preserve">- Contratações interdependentes: são aquelas que precisam ser contratadas juntamente com o objeto principal para sua completa execução. Ex: Em um processo de aquisição de veículo devem ser realizadas contratações apartadas para a realização de manutenção preventiva e corretiva, cobertura de seguro etc. Em um processo para contratação de manutenção predial sem o fornecimento de material e peças, é necessária a aquisição deste insumo pela contratante, em outro procedimento licitatório, visando que a mão de obra da manutenção predial possua os insumos necessários à execução do seu serviço. </w:t>
      </w:r>
      <w:r w:rsidDel="00000000" w:rsidR="00000000" w:rsidRPr="00000000">
        <w:rPr>
          <w:b w:val="1"/>
          <w:bCs w:val="1"/>
          <w:color w:val="ff0000"/>
          <w:rtl w:val="0"/>
        </w:rPr>
        <w:t xml:space="preserve">Item obrigatório para as aquisições que não tiverem ETP;</w:t>
      </w:r>
    </w:p>
    <w:p w:rsidR="00000000" w:rsidDel="00000000" w:rsidP="00000000" w:rsidRDefault="00000000" w:rsidRPr="00000000" w14:paraId="0000011E">
      <w:pPr>
        <w:numPr>
          <w:ilvl w:val="1"/>
          <w:numId w:val="7"/>
        </w:numPr>
        <w:tabs>
          <w:tab w:val="left" w:leader="none" w:pos="709"/>
        </w:tabs>
        <w:spacing w:after="0" w:before="0" w:line="360" w:lineRule="auto"/>
        <w:ind w:left="567"/>
        <w:jc w:val="both"/>
      </w:pPr>
      <w:r w:rsidDel="00000000" w:rsidR="00000000" w:rsidRPr="00000000">
        <w:rPr>
          <w:rtl w:val="0"/>
        </w:rPr>
        <w:t xml:space="preserve">Foi identificado Ata vigente sob o nº </w:t>
      </w:r>
      <w:r w:rsidDel="00000000" w:rsidR="00000000" w:rsidRPr="00000000">
        <w:rPr>
          <w:color w:val="ff0000"/>
          <w:rtl w:val="0"/>
        </w:rPr>
        <w:t xml:space="preserve">_____/____</w:t>
      </w:r>
      <w:r w:rsidDel="00000000" w:rsidR="00000000" w:rsidRPr="00000000">
        <w:rPr>
          <w:rtl w:val="0"/>
        </w:rPr>
        <w:t xml:space="preserve">, derivada do processo licitatório sob o bojo do processo administrativo nº RSU-PRO-</w:t>
      </w:r>
      <w:r w:rsidDel="00000000" w:rsidR="00000000" w:rsidRPr="00000000">
        <w:rPr>
          <w:color w:val="ff0000"/>
          <w:rtl w:val="0"/>
        </w:rPr>
        <w:t xml:space="preserve">_____/_____</w:t>
      </w:r>
      <w:r w:rsidDel="00000000" w:rsidR="00000000" w:rsidRPr="00000000">
        <w:rPr>
          <w:rtl w:val="0"/>
        </w:rPr>
        <w:t xml:space="preserve">, referente à aquisição de </w:t>
      </w:r>
      <w:r w:rsidDel="00000000" w:rsidR="00000000" w:rsidRPr="00000000">
        <w:rPr>
          <w:color w:val="ff0000"/>
          <w:rtl w:val="0"/>
        </w:rPr>
        <w:t xml:space="preserve">_________, </w:t>
      </w:r>
      <w:r w:rsidDel="00000000" w:rsidR="00000000" w:rsidRPr="00000000">
        <w:rPr>
          <w:rtl w:val="0"/>
        </w:rPr>
        <w:t xml:space="preserve">incluindo cessão gratuita em regime de comodato de </w:t>
      </w:r>
      <w:r w:rsidDel="00000000" w:rsidR="00000000" w:rsidRPr="00000000">
        <w:rPr>
          <w:color w:val="ff0000"/>
          <w:rtl w:val="0"/>
        </w:rPr>
        <w:t xml:space="preserve">________, </w:t>
      </w:r>
      <w:r w:rsidDel="00000000" w:rsidR="00000000" w:rsidRPr="00000000">
        <w:rPr>
          <w:rtl w:val="0"/>
        </w:rPr>
        <w:t xml:space="preserve">atendendo às unidades geridas pela RIOSAÚDE, </w:t>
      </w:r>
      <w:r w:rsidDel="00000000" w:rsidR="00000000" w:rsidRPr="00000000">
        <w:rPr>
          <w:color w:val="ff0000"/>
          <w:rtl w:val="0"/>
        </w:rPr>
        <w:t xml:space="preserve">(explicar se é um processo para substituir a ata ou para complementar visto que alguma unidade não foi incluída no processo anterior).</w:t>
      </w:r>
      <w:r w:rsidDel="00000000" w:rsidR="00000000" w:rsidRPr="00000000">
        <w:rPr>
          <w:rtl w:val="0"/>
        </w:rPr>
      </w:r>
    </w:p>
    <w:p w:rsidR="00000000" w:rsidDel="00000000" w:rsidP="00000000" w:rsidRDefault="00000000" w:rsidRPr="00000000" w14:paraId="0000011F">
      <w:pPr>
        <w:spacing w:after="0" w:before="0" w:line="360" w:lineRule="auto"/>
        <w:jc w:val="both"/>
        <w:rPr>
          <w:b w:val="1"/>
          <w:bCs w:val="1"/>
          <w:color w:val="ff0000"/>
        </w:rPr>
      </w:pPr>
      <w:r w:rsidDel="00000000" w:rsidR="00000000" w:rsidRPr="00000000">
        <w:rPr>
          <w:rtl w:val="0"/>
        </w:rPr>
      </w:r>
    </w:p>
    <w:p w:rsidR="00000000" w:rsidDel="00000000" w:rsidP="00000000" w:rsidRDefault="00000000" w:rsidRPr="00000000" w14:paraId="00000120">
      <w:pPr>
        <w:spacing w:after="0" w:before="0" w:line="360" w:lineRule="auto"/>
        <w:jc w:val="both"/>
        <w:rPr>
          <w:i w:val="1"/>
          <w:iCs w:val="1"/>
        </w:rPr>
      </w:pPr>
      <w:r w:rsidDel="00000000" w:rsidR="00000000" w:rsidRPr="00000000">
        <w:rPr>
          <w:rtl w:val="0"/>
        </w:rPr>
      </w:r>
    </w:p>
    <w:p w:rsidR="00000000" w:rsidDel="00000000" w:rsidP="00000000" w:rsidRDefault="00000000" w:rsidRPr="00000000" w14:paraId="00000121">
      <w:pPr>
        <w:numPr>
          <w:ilvl w:val="0"/>
          <w:numId w:val="7"/>
        </w:numPr>
        <w:pBdr>
          <w:top w:space="0" w:sz="0" w:val="nil"/>
          <w:left w:space="0" w:sz="0" w:val="nil"/>
          <w:bottom w:space="0" w:sz="0" w:val="nil"/>
          <w:right w:space="0" w:sz="0" w:val="nil"/>
          <w:between w:space="0" w:sz="0" w:val="nil"/>
        </w:pBdr>
        <w:shd w:fill="d0cece" w:val="clear"/>
        <w:tabs>
          <w:tab w:val="left" w:leader="none" w:pos="5955"/>
        </w:tabs>
        <w:spacing w:after="0" w:before="0" w:line="360" w:lineRule="auto"/>
        <w:ind w:left="357" w:hanging="357"/>
        <w:jc w:val="both"/>
        <w:rPr/>
      </w:pPr>
      <w:r w:rsidDel="00000000" w:rsidR="00000000" w:rsidRPr="00000000">
        <w:rPr>
          <w:b w:val="1"/>
          <w:bCs w:val="1"/>
          <w:rtl w:val="0"/>
        </w:rPr>
        <w:t xml:space="preserve">DA PROTEÇÃO DE DADOS PESSOAIS </w:t>
      </w:r>
      <w:r w:rsidDel="00000000" w:rsidR="00000000" w:rsidRPr="00000000">
        <w:rPr>
          <w:b w:val="1"/>
          <w:bCs w:val="1"/>
          <w:color w:val="ff0000"/>
          <w:rtl w:val="0"/>
        </w:rPr>
        <w:t xml:space="preserve">(Utilizar quando o objeto envolver manipulação de dados dos pacientes do SUS ou dos colaboradores da RIOSAÚDE)</w:t>
      </w:r>
      <w:r w:rsidDel="00000000" w:rsidR="00000000" w:rsidRPr="00000000">
        <w:rPr>
          <w:rtl w:val="0"/>
        </w:rPr>
      </w:r>
    </w:p>
    <w:p w:rsidR="00000000" w:rsidDel="00000000" w:rsidP="00000000" w:rsidRDefault="00000000" w:rsidRPr="00000000" w14:paraId="0000012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567" w:right="0" w:hanging="567"/>
        <w:jc w:val="both"/>
      </w:pPr>
      <w:r w:rsidDel="00000000" w:rsidR="00000000" w:rsidRPr="00000000">
        <w:rPr>
          <w:rtl w:val="0"/>
        </w:rPr>
        <w:t xml:space="preserve">No desenvolvimento das atividades relacionadas à execução deste Termo de Referência, as partes deverão observar a legislação aplicável à proteção de dados pessoais, em especial a Lei nº 13.709/2018 (Lei Geral de Proteção de Dados Pessoais – LGPD), o Decreto Rio nº 54.984, de 21 de agosto de 2024, bem como as normas expedidas pela Autoridade Nacional de Proteção de Dados (ANPD).</w:t>
      </w:r>
    </w:p>
    <w:p w:rsidR="00000000" w:rsidDel="00000000" w:rsidP="00000000" w:rsidRDefault="00000000" w:rsidRPr="00000000" w14:paraId="0000012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567" w:right="0" w:hanging="567"/>
        <w:jc w:val="both"/>
      </w:pPr>
      <w:r w:rsidDel="00000000" w:rsidR="00000000" w:rsidRPr="00000000">
        <w:rPr>
          <w:rtl w:val="0"/>
        </w:rPr>
        <w:t xml:space="preserve">O tratamento de dados pessoais deverá limitar-se ao mínimo necessário para a execução do objeto contratual, observando-se os princípios da finalidade, adequação, necessidade, segurança e boa-fé.</w:t>
      </w:r>
    </w:p>
    <w:p w:rsidR="00000000" w:rsidDel="00000000" w:rsidP="00000000" w:rsidRDefault="00000000" w:rsidRPr="00000000" w14:paraId="0000012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567" w:right="0" w:hanging="567"/>
        <w:jc w:val="both"/>
      </w:pPr>
      <w:r w:rsidDel="00000000" w:rsidR="00000000" w:rsidRPr="00000000">
        <w:rPr>
          <w:rtl w:val="0"/>
        </w:rPr>
        <w:t xml:space="preserve">A CONTRATADA compromete-se a:</w:t>
      </w:r>
    </w:p>
    <w:p w:rsidR="00000000" w:rsidDel="00000000" w:rsidP="00000000" w:rsidRDefault="00000000" w:rsidRPr="00000000" w14:paraId="00000125">
      <w:pPr>
        <w:numPr>
          <w:ilvl w:val="0"/>
          <w:numId w:val="2"/>
        </w:numPr>
        <w:tabs>
          <w:tab w:val="left" w:leader="none" w:pos="284"/>
        </w:tabs>
        <w:spacing w:after="0" w:before="0" w:line="360" w:lineRule="auto"/>
        <w:ind w:left="850" w:hanging="283"/>
        <w:jc w:val="both"/>
      </w:pPr>
      <w:r w:rsidDel="00000000" w:rsidR="00000000" w:rsidRPr="00000000">
        <w:rPr>
          <w:rtl w:val="0"/>
        </w:rPr>
        <w:t xml:space="preserve">Tratar os dados pessoais exclusivamente conforme as instruções da CONTRATANTE e para as finalidades relacionadas à execução do contrato;</w:t>
      </w:r>
    </w:p>
    <w:p w:rsidR="00000000" w:rsidDel="00000000" w:rsidP="00000000" w:rsidRDefault="00000000" w:rsidRPr="00000000" w14:paraId="00000126">
      <w:pPr>
        <w:numPr>
          <w:ilvl w:val="0"/>
          <w:numId w:val="2"/>
        </w:numPr>
        <w:tabs>
          <w:tab w:val="left" w:leader="none" w:pos="284"/>
        </w:tabs>
        <w:spacing w:after="0" w:before="0" w:line="360" w:lineRule="auto"/>
        <w:ind w:left="850" w:hanging="283"/>
        <w:jc w:val="both"/>
      </w:pPr>
      <w:r w:rsidDel="00000000" w:rsidR="00000000" w:rsidRPr="00000000">
        <w:rPr>
          <w:rtl w:val="0"/>
        </w:rPr>
        <w:t xml:space="preserve">Adotar medidas técnicas e administrativas adequadas para proteger os dados pessoais contra acessos não autorizados e situações acidentais ou ilícitas de destruição, perda, alteração, comunicação ou qualquer forma de tratamento inadequado ou ilícito;</w:t>
      </w:r>
    </w:p>
    <w:p w:rsidR="00000000" w:rsidDel="00000000" w:rsidP="00000000" w:rsidRDefault="00000000" w:rsidRPr="00000000" w14:paraId="00000127">
      <w:pPr>
        <w:numPr>
          <w:ilvl w:val="0"/>
          <w:numId w:val="2"/>
        </w:numPr>
        <w:tabs>
          <w:tab w:val="left" w:leader="none" w:pos="284"/>
        </w:tabs>
        <w:spacing w:after="0" w:before="0" w:line="360" w:lineRule="auto"/>
        <w:ind w:left="850" w:hanging="283"/>
        <w:jc w:val="both"/>
      </w:pPr>
      <w:r w:rsidDel="00000000" w:rsidR="00000000" w:rsidRPr="00000000">
        <w:rPr>
          <w:rtl w:val="0"/>
        </w:rPr>
        <w:t xml:space="preserve">Assegurar a confidencialidade dos dados pessoais tratados, inclusive mediante a celebração de compromissos de confidencialidade com seus colaboradores, prepostos e terceiros que tenham acesso aos dados;</w:t>
      </w:r>
    </w:p>
    <w:p w:rsidR="00000000" w:rsidDel="00000000" w:rsidP="00000000" w:rsidRDefault="00000000" w:rsidRPr="00000000" w14:paraId="00000128">
      <w:pPr>
        <w:numPr>
          <w:ilvl w:val="0"/>
          <w:numId w:val="2"/>
        </w:numPr>
        <w:tabs>
          <w:tab w:val="left" w:leader="none" w:pos="284"/>
        </w:tabs>
        <w:spacing w:after="0" w:before="0" w:line="360" w:lineRule="auto"/>
        <w:ind w:left="850" w:hanging="283"/>
        <w:jc w:val="both"/>
      </w:pPr>
      <w:r w:rsidDel="00000000" w:rsidR="00000000" w:rsidRPr="00000000">
        <w:rPr>
          <w:rtl w:val="0"/>
        </w:rPr>
        <w:t xml:space="preserve">Manter registros das operações de tratamento de dados pessoais realizadas no âmbito da execução contratual;</w:t>
      </w:r>
    </w:p>
    <w:p w:rsidR="00000000" w:rsidDel="00000000" w:rsidP="00000000" w:rsidRDefault="00000000" w:rsidRPr="00000000" w14:paraId="00000129">
      <w:pPr>
        <w:numPr>
          <w:ilvl w:val="0"/>
          <w:numId w:val="2"/>
        </w:numPr>
        <w:tabs>
          <w:tab w:val="left" w:leader="none" w:pos="284"/>
        </w:tabs>
        <w:spacing w:after="0" w:before="0" w:line="360" w:lineRule="auto"/>
        <w:ind w:left="850" w:hanging="283"/>
        <w:jc w:val="both"/>
      </w:pPr>
      <w:r w:rsidDel="00000000" w:rsidR="00000000" w:rsidRPr="00000000">
        <w:rPr>
          <w:rtl w:val="0"/>
        </w:rPr>
        <w:t xml:space="preserve">Comunicar à CONTRATANTE, em prazo razoável e compatível com a natureza do incidente, a ocorrência ou suspeita de incidente de segurança que possa acarretar risco ou dano relevante aos titulares de dados, prestando as informações necessárias à apuração e mitigação dos impactos;</w:t>
      </w:r>
    </w:p>
    <w:p w:rsidR="00000000" w:rsidDel="00000000" w:rsidP="00000000" w:rsidRDefault="00000000" w:rsidRPr="00000000" w14:paraId="0000012A">
      <w:pPr>
        <w:numPr>
          <w:ilvl w:val="0"/>
          <w:numId w:val="2"/>
        </w:numPr>
        <w:tabs>
          <w:tab w:val="left" w:leader="none" w:pos="284"/>
        </w:tabs>
        <w:spacing w:after="0" w:before="0" w:line="360" w:lineRule="auto"/>
        <w:ind w:left="850" w:hanging="283"/>
        <w:jc w:val="both"/>
      </w:pPr>
      <w:r w:rsidDel="00000000" w:rsidR="00000000" w:rsidRPr="00000000">
        <w:rPr>
          <w:rtl w:val="0"/>
        </w:rPr>
        <w:t xml:space="preserve">Para a efetiva observância dos deveres de sigilo e proteção de dados, a CONTRATADA deverá colher a assinatura de todos os seus colaboradores e prepostos envolvidos na execução contratual no Termo de Confidencialidade, conforme modelo constante no </w:t>
      </w:r>
      <w:r w:rsidDel="00000000" w:rsidR="00000000" w:rsidRPr="00000000">
        <w:rPr>
          <w:b w:val="1"/>
          <w:bCs w:val="1"/>
          <w:rtl w:val="0"/>
        </w:rPr>
        <w:t xml:space="preserve">ANEXO </w:t>
      </w:r>
      <w:r w:rsidDel="00000000" w:rsidR="00000000" w:rsidRPr="00000000">
        <w:rPr>
          <w:b w:val="1"/>
          <w:bCs w:val="1"/>
          <w:color w:val="ff0000"/>
          <w:rtl w:val="0"/>
        </w:rPr>
        <w:t xml:space="preserve">___</w:t>
      </w:r>
      <w:r w:rsidDel="00000000" w:rsidR="00000000" w:rsidRPr="00000000">
        <w:rPr>
          <w:rtl w:val="0"/>
        </w:rPr>
        <w:t xml:space="preserve"> deste Termo de Referência, devendo os referidos termos serem obrigatoriamente entregues à CONTRATANTE antes do início das atividades ou sempre que houver substituição de pessoal, para fins de controle e fiscalização.</w:t>
      </w:r>
    </w:p>
    <w:p w:rsidR="00000000" w:rsidDel="00000000" w:rsidP="00000000" w:rsidRDefault="00000000" w:rsidRPr="00000000" w14:paraId="0000012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567" w:right="0" w:hanging="567"/>
        <w:jc w:val="both"/>
      </w:pPr>
      <w:r w:rsidDel="00000000" w:rsidR="00000000" w:rsidRPr="00000000">
        <w:rPr>
          <w:rtl w:val="0"/>
        </w:rPr>
        <w:t xml:space="preserve">A CONTRATANTE, na qualidade de Controladora dos Dados, será responsável por:</w:t>
      </w:r>
    </w:p>
    <w:p w:rsidR="00000000" w:rsidDel="00000000" w:rsidP="00000000" w:rsidRDefault="00000000" w:rsidRPr="00000000" w14:paraId="0000012C">
      <w:pPr>
        <w:widowControl w:val="0"/>
        <w:numPr>
          <w:ilvl w:val="0"/>
          <w:numId w:val="1"/>
        </w:numPr>
        <w:shd w:fill="ffffff" w:val="clear"/>
        <w:spacing w:after="0" w:before="0" w:line="360" w:lineRule="auto"/>
        <w:ind w:left="850.3937007874017" w:hanging="283.4645669291342"/>
        <w:jc w:val="both"/>
      </w:pPr>
      <w:r w:rsidDel="00000000" w:rsidR="00000000" w:rsidRPr="00000000">
        <w:rPr>
          <w:rtl w:val="0"/>
        </w:rPr>
        <w:t xml:space="preserve">Definir as finalidades e as diretrizes para o tratamento de dados pessoais no âmbito do contrato;</w:t>
      </w:r>
    </w:p>
    <w:p w:rsidR="00000000" w:rsidDel="00000000" w:rsidP="00000000" w:rsidRDefault="00000000" w:rsidRPr="00000000" w14:paraId="0000012D">
      <w:pPr>
        <w:widowControl w:val="0"/>
        <w:numPr>
          <w:ilvl w:val="0"/>
          <w:numId w:val="1"/>
        </w:numPr>
        <w:shd w:fill="ffffff" w:val="clear"/>
        <w:spacing w:after="0" w:before="0" w:line="360" w:lineRule="auto"/>
        <w:ind w:left="850.3937007874017" w:hanging="283.4645669291342"/>
        <w:jc w:val="both"/>
      </w:pPr>
      <w:r w:rsidDel="00000000" w:rsidR="00000000" w:rsidRPr="00000000">
        <w:rPr>
          <w:rtl w:val="0"/>
        </w:rPr>
        <w:t xml:space="preserve">Fiscalizar, com o apoio das instâncias de governança em privacidade e proteção de dados, a conformidade das atividades da CONTRATADA com a legislação aplicável;</w:t>
      </w:r>
    </w:p>
    <w:p w:rsidR="00000000" w:rsidDel="00000000" w:rsidP="00000000" w:rsidRDefault="00000000" w:rsidRPr="00000000" w14:paraId="0000012E">
      <w:pPr>
        <w:widowControl w:val="0"/>
        <w:numPr>
          <w:ilvl w:val="0"/>
          <w:numId w:val="1"/>
        </w:numPr>
        <w:shd w:fill="ffffff" w:val="clear"/>
        <w:spacing w:after="0" w:before="0" w:line="360" w:lineRule="auto"/>
        <w:ind w:left="850.3937007874017" w:hanging="283.4645669291342"/>
        <w:jc w:val="both"/>
      </w:pPr>
      <w:r w:rsidDel="00000000" w:rsidR="00000000" w:rsidRPr="00000000">
        <w:rPr>
          <w:rtl w:val="0"/>
        </w:rPr>
        <w:t xml:space="preserve">Promover a comunicação com a Autoridade Nacional de Proteção de Dados (ANPD) e com os titulares de dados, quando cabível, nos termos da LGPD e do Decreto Rio nº 54.984/2024.</w:t>
      </w:r>
    </w:p>
    <w:p w:rsidR="00000000" w:rsidDel="00000000" w:rsidP="00000000" w:rsidRDefault="00000000" w:rsidRPr="00000000" w14:paraId="0000012F">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567" w:right="0" w:hanging="567"/>
        <w:jc w:val="both"/>
      </w:pPr>
      <w:r w:rsidDel="00000000" w:rsidR="00000000" w:rsidRPr="00000000">
        <w:rPr>
          <w:rtl w:val="0"/>
        </w:rPr>
        <w:t xml:space="preserve">Caso a CONTRATADA não possua normas internas próprias sobre privacidade e proteção de dados pessoais, deverá observar, no que couber, o Programa de Governança em Privacidade, a Política de Privacidade e a Política de Segurança da Informação da CONTRATANTE, durante a execução do contrato.</w:t>
      </w:r>
    </w:p>
    <w:p w:rsidR="00000000" w:rsidDel="00000000" w:rsidP="00000000" w:rsidRDefault="00000000" w:rsidRPr="00000000" w14:paraId="00000130">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567" w:right="0" w:hanging="567"/>
        <w:jc w:val="both"/>
      </w:pPr>
      <w:r w:rsidDel="00000000" w:rsidR="00000000" w:rsidRPr="00000000">
        <w:rPr>
          <w:b w:val="1"/>
          <w:bCs w:val="1"/>
          <w:rtl w:val="0"/>
        </w:rPr>
        <w:t xml:space="preserve">USO DE DADOS PESSOAIS SENSÍVEIS</w:t>
      </w:r>
      <w:r w:rsidDel="00000000" w:rsidR="00000000" w:rsidRPr="00000000">
        <w:rPr>
          <w:rtl w:val="0"/>
        </w:rPr>
      </w:r>
    </w:p>
    <w:p w:rsidR="00000000" w:rsidDel="00000000" w:rsidP="00000000" w:rsidRDefault="00000000" w:rsidRPr="00000000" w14:paraId="00000131">
      <w:pPr>
        <w:numPr>
          <w:ilvl w:val="2"/>
          <w:numId w:val="7"/>
        </w:numPr>
        <w:tabs>
          <w:tab w:val="left" w:leader="none" w:pos="993"/>
        </w:tabs>
        <w:spacing w:after="0" w:before="0" w:line="360" w:lineRule="auto"/>
        <w:ind w:left="992.1259842519685" w:hanging="708.6614173228347"/>
        <w:jc w:val="both"/>
        <w:rPr>
          <w:highlight w:val="white"/>
        </w:rPr>
      </w:pPr>
      <w:r w:rsidDel="00000000" w:rsidR="00000000" w:rsidRPr="00000000">
        <w:rPr>
          <w:rtl w:val="0"/>
        </w:rPr>
        <w:t xml:space="preserve">A RioSaúde poderá realizar o tratamento de dados pessoais sensíveis estritamente necessários à execução das políticas públicas de saúde e ao cumprimento de suas atribuições institucionais, nos termos do art. 11, inciso II, alíneas “a”, “b” e “d”, da Lei nº 13.709/2018, e do Decreto Rio nº 54.984/2024.</w:t>
      </w:r>
    </w:p>
    <w:p w:rsidR="00000000" w:rsidDel="00000000" w:rsidP="00000000" w:rsidRDefault="00000000" w:rsidRPr="00000000" w14:paraId="00000132">
      <w:pPr>
        <w:numPr>
          <w:ilvl w:val="2"/>
          <w:numId w:val="7"/>
        </w:numPr>
        <w:tabs>
          <w:tab w:val="left" w:leader="none" w:pos="993"/>
        </w:tabs>
        <w:spacing w:after="0" w:before="0" w:line="360" w:lineRule="auto"/>
        <w:ind w:left="992.1259842519685" w:hanging="708.6614173228347"/>
        <w:jc w:val="both"/>
        <w:rPr>
          <w:highlight w:val="white"/>
        </w:rPr>
      </w:pPr>
      <w:r w:rsidDel="00000000" w:rsidR="00000000" w:rsidRPr="00000000">
        <w:rPr>
          <w:rtl w:val="0"/>
        </w:rPr>
        <w:t xml:space="preserve">O tratamento de dados pessoais sensíveis terá como finalidade viabilizar a prestação adequada dos serviços de saúde, garantir a segurança do paciente, a eficiência das atividades institucionais e a proteção dos direitos dos titulares, observados os princípios e as bases legais aplicáveis.</w:t>
      </w:r>
    </w:p>
    <w:p w:rsidR="00000000" w:rsidDel="00000000" w:rsidP="00000000" w:rsidRDefault="00000000" w:rsidRPr="00000000" w14:paraId="00000133">
      <w:pPr>
        <w:numPr>
          <w:ilvl w:val="2"/>
          <w:numId w:val="7"/>
        </w:numPr>
        <w:tabs>
          <w:tab w:val="left" w:leader="none" w:pos="993"/>
        </w:tabs>
        <w:spacing w:after="0" w:before="0" w:line="360" w:lineRule="auto"/>
        <w:ind w:left="992.1259842519685" w:hanging="708.6614173228347"/>
        <w:jc w:val="both"/>
        <w:rPr>
          <w:highlight w:val="white"/>
        </w:rPr>
      </w:pPr>
      <w:r w:rsidDel="00000000" w:rsidR="00000000" w:rsidRPr="00000000">
        <w:rPr>
          <w:rtl w:val="0"/>
        </w:rPr>
        <w:t xml:space="preserve">A RioSaúde compromete-se a adotar medidas técnicas e administrativas aptas a assegurar a segurança, a confidencialidade e a integridade dos dados pessoais sensíveis tratados, prevenindo acessos não autorizados e usos indevidos.</w:t>
      </w:r>
    </w:p>
    <w:p w:rsidR="00000000" w:rsidDel="00000000" w:rsidP="00000000" w:rsidRDefault="00000000" w:rsidRPr="00000000" w14:paraId="00000134">
      <w:pPr>
        <w:numPr>
          <w:ilvl w:val="2"/>
          <w:numId w:val="7"/>
        </w:numPr>
        <w:tabs>
          <w:tab w:val="left" w:leader="none" w:pos="993"/>
        </w:tabs>
        <w:spacing w:after="0" w:before="0" w:line="360" w:lineRule="auto"/>
        <w:ind w:left="992.1259842519685" w:hanging="708.6614173228347"/>
        <w:jc w:val="both"/>
        <w:rPr>
          <w:highlight w:val="white"/>
        </w:rPr>
      </w:pPr>
      <w:r w:rsidDel="00000000" w:rsidR="00000000" w:rsidRPr="00000000">
        <w:rPr>
          <w:rtl w:val="0"/>
        </w:rPr>
        <w:t xml:space="preserve">O compartilhamento de dados pessoais sensíveis somente ocorrerá quando necessário ao cumprimento das finalidades institucionais da RioSaúde, com outros órgãos da Administração Pública ou com terceiros contratados, observada a legislação vigente e as salvaguardas adequadas de proteção de dados.</w:t>
      </w:r>
    </w:p>
    <w:p w:rsidR="00000000" w:rsidDel="00000000" w:rsidP="00000000" w:rsidRDefault="00000000" w:rsidRPr="00000000" w14:paraId="00000135">
      <w:pPr>
        <w:numPr>
          <w:ilvl w:val="2"/>
          <w:numId w:val="7"/>
        </w:numPr>
        <w:tabs>
          <w:tab w:val="left" w:leader="none" w:pos="993"/>
        </w:tabs>
        <w:spacing w:after="0" w:before="0" w:line="360" w:lineRule="auto"/>
        <w:ind w:left="992.1259842519685" w:hanging="708.6614173228347"/>
        <w:jc w:val="both"/>
        <w:rPr>
          <w:highlight w:val="white"/>
        </w:rPr>
      </w:pPr>
      <w:r w:rsidDel="00000000" w:rsidR="00000000" w:rsidRPr="00000000">
        <w:rPr>
          <w:rtl w:val="0"/>
        </w:rPr>
        <w:t xml:space="preserve">O tratamento de dados pessoais de crianças e adolescentes será realizado em seu melhor interesse, nos termos da LGPD e do Decreto Rio nº 54.984/2024, observadas as bases legais aplicáveis às políticas públicas de saúde e as garantias previstas na legislação.</w:t>
      </w:r>
      <w:r w:rsidDel="00000000" w:rsidR="00000000" w:rsidRPr="00000000">
        <w:rPr>
          <w:rtl w:val="0"/>
        </w:rPr>
      </w:r>
    </w:p>
    <w:p w:rsidR="00000000" w:rsidDel="00000000" w:rsidP="00000000" w:rsidRDefault="00000000" w:rsidRPr="00000000" w14:paraId="00000136">
      <w:pPr>
        <w:spacing w:after="0" w:line="276" w:lineRule="auto"/>
        <w:jc w:val="center"/>
        <w:rPr>
          <w:b w:val="1"/>
          <w:bCs w:val="1"/>
        </w:rPr>
      </w:pPr>
      <w:r w:rsidDel="00000000" w:rsidR="00000000" w:rsidRPr="00000000">
        <w:rPr>
          <w:rtl w:val="0"/>
        </w:rPr>
      </w:r>
    </w:p>
    <w:p w:rsidR="00000000" w:rsidDel="00000000" w:rsidP="00000000" w:rsidRDefault="00000000" w:rsidRPr="00000000" w14:paraId="00000137">
      <w:pPr>
        <w:spacing w:after="0" w:line="276" w:lineRule="auto"/>
        <w:jc w:val="center"/>
        <w:rPr>
          <w:b w:val="1"/>
          <w:bCs w:val="1"/>
          <w:u w:val="single"/>
        </w:rPr>
      </w:pPr>
      <w:r w:rsidDel="00000000" w:rsidR="00000000" w:rsidRPr="00000000">
        <w:rPr>
          <w:rtl w:val="0"/>
        </w:rPr>
      </w:r>
    </w:p>
    <w:p w:rsidR="00000000" w:rsidDel="00000000" w:rsidP="00000000" w:rsidRDefault="00000000" w:rsidRPr="00000000" w14:paraId="00000138">
      <w:pPr>
        <w:rPr>
          <w:b w:val="1"/>
          <w:bCs w:val="1"/>
          <w:u w:val="single"/>
        </w:rPr>
      </w:pPr>
      <w:r w:rsidDel="00000000" w:rsidR="00000000" w:rsidRPr="00000000">
        <w:br w:type="page"/>
      </w:r>
      <w:r w:rsidDel="00000000" w:rsidR="00000000" w:rsidRPr="00000000">
        <w:rPr>
          <w:rtl w:val="0"/>
        </w:rPr>
      </w:r>
    </w:p>
    <w:p w:rsidR="00000000" w:rsidDel="00000000" w:rsidP="00000000" w:rsidRDefault="00000000" w:rsidRPr="00000000" w14:paraId="00000139">
      <w:pPr>
        <w:tabs>
          <w:tab w:val="left" w:leader="none" w:pos="-142"/>
        </w:tabs>
        <w:jc w:val="center"/>
        <w:rPr>
          <w:b w:val="1"/>
          <w:bCs w:val="1"/>
          <w:u w:val="single"/>
        </w:rPr>
      </w:pPr>
      <w:r w:rsidDel="00000000" w:rsidR="00000000" w:rsidRPr="00000000">
        <w:rPr>
          <w:b w:val="1"/>
          <w:bCs w:val="1"/>
          <w:color w:val="ff0000"/>
          <w:rtl w:val="0"/>
        </w:rPr>
        <w:t xml:space="preserve">ANEXO ____</w:t>
      </w:r>
      <w:r w:rsidDel="00000000" w:rsidR="00000000" w:rsidRPr="00000000">
        <w:rPr>
          <w:rtl w:val="0"/>
        </w:rPr>
      </w:r>
    </w:p>
    <w:p w:rsidR="00000000" w:rsidDel="00000000" w:rsidP="00000000" w:rsidRDefault="00000000" w:rsidRPr="00000000" w14:paraId="0000013A">
      <w:pPr>
        <w:spacing w:after="0" w:line="276" w:lineRule="auto"/>
        <w:jc w:val="center"/>
        <w:rPr>
          <w:b w:val="1"/>
          <w:bCs w:val="1"/>
          <w:u w:val="single"/>
        </w:rPr>
      </w:pPr>
      <w:r w:rsidDel="00000000" w:rsidR="00000000" w:rsidRPr="00000000">
        <w:rPr>
          <w:b w:val="1"/>
          <w:bCs w:val="1"/>
          <w:u w:val="single"/>
          <w:rtl w:val="0"/>
        </w:rPr>
        <w:t xml:space="preserve">MEMÓRIA DE CÁLCULO</w:t>
      </w:r>
    </w:p>
    <w:p w:rsidR="00000000" w:rsidDel="00000000" w:rsidP="00000000" w:rsidRDefault="00000000" w:rsidRPr="00000000" w14:paraId="0000013B">
      <w:pPr>
        <w:spacing w:after="0" w:line="276" w:lineRule="auto"/>
        <w:jc w:val="center"/>
        <w:rPr>
          <w:b w:val="1"/>
          <w:bCs w:val="1"/>
          <w:u w:val="single"/>
        </w:rPr>
      </w:pPr>
      <w:r w:rsidDel="00000000" w:rsidR="00000000" w:rsidRPr="00000000">
        <w:rPr>
          <w:rtl w:val="0"/>
        </w:rPr>
      </w:r>
    </w:p>
    <w:p w:rsidR="00000000" w:rsidDel="00000000" w:rsidP="00000000" w:rsidRDefault="00000000" w:rsidRPr="00000000" w14:paraId="0000013C">
      <w:pPr>
        <w:spacing w:after="0" w:line="276" w:lineRule="auto"/>
        <w:jc w:val="center"/>
        <w:rPr>
          <w:color w:val="ff0000"/>
        </w:rPr>
      </w:pPr>
      <w:r w:rsidDel="00000000" w:rsidR="00000000" w:rsidRPr="00000000">
        <w:rPr>
          <w:color w:val="ff0000"/>
          <w:rtl w:val="0"/>
        </w:rPr>
        <w:t xml:space="preserve">Tabela com quantitativos e distribuído por unidade de acordo com o consumo das Unidades;</w:t>
      </w:r>
    </w:p>
    <w:p w:rsidR="00000000" w:rsidDel="00000000" w:rsidP="00000000" w:rsidRDefault="00000000" w:rsidRPr="00000000" w14:paraId="0000013D">
      <w:pPr>
        <w:spacing w:after="0" w:line="276" w:lineRule="auto"/>
        <w:jc w:val="center"/>
        <w:rPr>
          <w:color w:val="ff0000"/>
        </w:rPr>
      </w:pPr>
      <w:r w:rsidDel="00000000" w:rsidR="00000000" w:rsidRPr="00000000">
        <w:rPr>
          <w:rtl w:val="0"/>
        </w:rPr>
      </w:r>
    </w:p>
    <w:p w:rsidR="00000000" w:rsidDel="00000000" w:rsidP="00000000" w:rsidRDefault="00000000" w:rsidRPr="00000000" w14:paraId="0000013E">
      <w:pPr>
        <w:spacing w:after="0" w:line="276" w:lineRule="auto"/>
        <w:jc w:val="center"/>
        <w:rPr>
          <w:color w:val="ff0000"/>
        </w:rPr>
      </w:pPr>
      <w:r w:rsidDel="00000000" w:rsidR="00000000" w:rsidRPr="00000000">
        <w:rPr>
          <w:rtl w:val="0"/>
        </w:rPr>
      </w:r>
    </w:p>
    <w:p w:rsidR="00000000" w:rsidDel="00000000" w:rsidP="00000000" w:rsidRDefault="00000000" w:rsidRPr="00000000" w14:paraId="0000013F">
      <w:pPr>
        <w:spacing w:after="0" w:line="276" w:lineRule="auto"/>
        <w:jc w:val="center"/>
        <w:rPr>
          <w:color w:val="ff0000"/>
        </w:rPr>
      </w:pPr>
      <w:r w:rsidDel="00000000" w:rsidR="00000000" w:rsidRPr="00000000">
        <w:rPr>
          <w:rtl w:val="0"/>
        </w:rPr>
      </w:r>
    </w:p>
    <w:p w:rsidR="00000000" w:rsidDel="00000000" w:rsidP="00000000" w:rsidRDefault="00000000" w:rsidRPr="00000000" w14:paraId="00000140">
      <w:pPr>
        <w:spacing w:after="0" w:line="276" w:lineRule="auto"/>
        <w:jc w:val="center"/>
        <w:rPr>
          <w:color w:val="ff0000"/>
        </w:rPr>
      </w:pPr>
      <w:r w:rsidDel="00000000" w:rsidR="00000000" w:rsidRPr="00000000">
        <w:rPr>
          <w:rtl w:val="0"/>
        </w:rPr>
      </w:r>
    </w:p>
    <w:p w:rsidR="00000000" w:rsidDel="00000000" w:rsidP="00000000" w:rsidRDefault="00000000" w:rsidRPr="00000000" w14:paraId="00000141">
      <w:pPr>
        <w:spacing w:after="0" w:line="276" w:lineRule="auto"/>
        <w:jc w:val="center"/>
        <w:rPr>
          <w:color w:val="ff0000"/>
        </w:rPr>
      </w:pPr>
      <w:r w:rsidDel="00000000" w:rsidR="00000000" w:rsidRPr="00000000">
        <w:rPr>
          <w:rtl w:val="0"/>
        </w:rPr>
      </w:r>
    </w:p>
    <w:p w:rsidR="00000000" w:rsidDel="00000000" w:rsidP="00000000" w:rsidRDefault="00000000" w:rsidRPr="00000000" w14:paraId="00000142">
      <w:pPr>
        <w:spacing w:after="0" w:line="276" w:lineRule="auto"/>
        <w:jc w:val="center"/>
        <w:rPr>
          <w:color w:val="ff0000"/>
        </w:rPr>
      </w:pPr>
      <w:r w:rsidDel="00000000" w:rsidR="00000000" w:rsidRPr="00000000">
        <w:rPr>
          <w:rtl w:val="0"/>
        </w:rPr>
      </w:r>
    </w:p>
    <w:p w:rsidR="00000000" w:rsidDel="00000000" w:rsidP="00000000" w:rsidRDefault="00000000" w:rsidRPr="00000000" w14:paraId="00000143">
      <w:pPr>
        <w:spacing w:after="0" w:line="276" w:lineRule="auto"/>
        <w:jc w:val="center"/>
        <w:rPr>
          <w:color w:val="ff0000"/>
        </w:rPr>
      </w:pPr>
      <w:r w:rsidDel="00000000" w:rsidR="00000000" w:rsidRPr="00000000">
        <w:rPr>
          <w:rtl w:val="0"/>
        </w:rPr>
      </w:r>
    </w:p>
    <w:p w:rsidR="00000000" w:rsidDel="00000000" w:rsidP="00000000" w:rsidRDefault="00000000" w:rsidRPr="00000000" w14:paraId="00000144">
      <w:pPr>
        <w:spacing w:after="0" w:line="276" w:lineRule="auto"/>
        <w:jc w:val="center"/>
        <w:rPr>
          <w:color w:val="ff0000"/>
        </w:rPr>
      </w:pPr>
      <w:r w:rsidDel="00000000" w:rsidR="00000000" w:rsidRPr="00000000">
        <w:rPr>
          <w:rtl w:val="0"/>
        </w:rPr>
      </w:r>
    </w:p>
    <w:p w:rsidR="00000000" w:rsidDel="00000000" w:rsidP="00000000" w:rsidRDefault="00000000" w:rsidRPr="00000000" w14:paraId="00000145">
      <w:pPr>
        <w:spacing w:after="0" w:line="276" w:lineRule="auto"/>
        <w:jc w:val="center"/>
        <w:rPr>
          <w:color w:val="ff0000"/>
        </w:rPr>
      </w:pPr>
      <w:r w:rsidDel="00000000" w:rsidR="00000000" w:rsidRPr="00000000">
        <w:rPr>
          <w:rtl w:val="0"/>
        </w:rPr>
      </w:r>
    </w:p>
    <w:p w:rsidR="00000000" w:rsidDel="00000000" w:rsidP="00000000" w:rsidRDefault="00000000" w:rsidRPr="00000000" w14:paraId="00000146">
      <w:pPr>
        <w:spacing w:after="0" w:line="276" w:lineRule="auto"/>
        <w:jc w:val="center"/>
        <w:rPr>
          <w:color w:val="ff0000"/>
        </w:rPr>
      </w:pPr>
      <w:r w:rsidDel="00000000" w:rsidR="00000000" w:rsidRPr="00000000">
        <w:rPr>
          <w:rtl w:val="0"/>
        </w:rPr>
      </w:r>
    </w:p>
    <w:p w:rsidR="00000000" w:rsidDel="00000000" w:rsidP="00000000" w:rsidRDefault="00000000" w:rsidRPr="00000000" w14:paraId="00000147">
      <w:pPr>
        <w:spacing w:after="0" w:line="276" w:lineRule="auto"/>
        <w:jc w:val="center"/>
        <w:rPr>
          <w:color w:val="ff0000"/>
        </w:rPr>
      </w:pPr>
      <w:r w:rsidDel="00000000" w:rsidR="00000000" w:rsidRPr="00000000">
        <w:rPr>
          <w:rtl w:val="0"/>
        </w:rPr>
      </w:r>
    </w:p>
    <w:p w:rsidR="00000000" w:rsidDel="00000000" w:rsidP="00000000" w:rsidRDefault="00000000" w:rsidRPr="00000000" w14:paraId="00000148">
      <w:pPr>
        <w:spacing w:after="0" w:line="276" w:lineRule="auto"/>
        <w:jc w:val="center"/>
        <w:rPr>
          <w:color w:val="ff0000"/>
        </w:rPr>
      </w:pPr>
      <w:r w:rsidDel="00000000" w:rsidR="00000000" w:rsidRPr="00000000">
        <w:rPr>
          <w:rtl w:val="0"/>
        </w:rPr>
      </w:r>
    </w:p>
    <w:p w:rsidR="00000000" w:rsidDel="00000000" w:rsidP="00000000" w:rsidRDefault="00000000" w:rsidRPr="00000000" w14:paraId="00000149">
      <w:pPr>
        <w:spacing w:after="0" w:line="276" w:lineRule="auto"/>
        <w:jc w:val="center"/>
        <w:rPr>
          <w:color w:val="ff0000"/>
        </w:rPr>
      </w:pPr>
      <w:r w:rsidDel="00000000" w:rsidR="00000000" w:rsidRPr="00000000">
        <w:rPr>
          <w:rtl w:val="0"/>
        </w:rPr>
      </w:r>
    </w:p>
    <w:p w:rsidR="00000000" w:rsidDel="00000000" w:rsidP="00000000" w:rsidRDefault="00000000" w:rsidRPr="00000000" w14:paraId="0000014A">
      <w:pPr>
        <w:spacing w:after="0" w:line="276" w:lineRule="auto"/>
        <w:jc w:val="center"/>
        <w:rPr>
          <w:color w:val="ff0000"/>
        </w:rPr>
      </w:pPr>
      <w:r w:rsidDel="00000000" w:rsidR="00000000" w:rsidRPr="00000000">
        <w:rPr>
          <w:rtl w:val="0"/>
        </w:rPr>
      </w:r>
    </w:p>
    <w:p w:rsidR="00000000" w:rsidDel="00000000" w:rsidP="00000000" w:rsidRDefault="00000000" w:rsidRPr="00000000" w14:paraId="0000014B">
      <w:pPr>
        <w:spacing w:after="0" w:line="276" w:lineRule="auto"/>
        <w:jc w:val="center"/>
        <w:rPr>
          <w:color w:val="ff0000"/>
        </w:rPr>
      </w:pPr>
      <w:r w:rsidDel="00000000" w:rsidR="00000000" w:rsidRPr="00000000">
        <w:rPr>
          <w:rtl w:val="0"/>
        </w:rPr>
      </w:r>
    </w:p>
    <w:p w:rsidR="00000000" w:rsidDel="00000000" w:rsidP="00000000" w:rsidRDefault="00000000" w:rsidRPr="00000000" w14:paraId="0000014C">
      <w:pPr>
        <w:spacing w:after="0" w:line="276" w:lineRule="auto"/>
        <w:jc w:val="center"/>
        <w:rPr>
          <w:color w:val="ff0000"/>
        </w:rPr>
      </w:pPr>
      <w:r w:rsidDel="00000000" w:rsidR="00000000" w:rsidRPr="00000000">
        <w:rPr>
          <w:rtl w:val="0"/>
        </w:rPr>
      </w:r>
    </w:p>
    <w:p w:rsidR="00000000" w:rsidDel="00000000" w:rsidP="00000000" w:rsidRDefault="00000000" w:rsidRPr="00000000" w14:paraId="0000014D">
      <w:pPr>
        <w:spacing w:after="0" w:line="276" w:lineRule="auto"/>
        <w:jc w:val="center"/>
        <w:rPr>
          <w:color w:val="ff0000"/>
        </w:rPr>
      </w:pPr>
      <w:r w:rsidDel="00000000" w:rsidR="00000000" w:rsidRPr="00000000">
        <w:rPr>
          <w:rtl w:val="0"/>
        </w:rPr>
      </w:r>
    </w:p>
    <w:p w:rsidR="00000000" w:rsidDel="00000000" w:rsidP="00000000" w:rsidRDefault="00000000" w:rsidRPr="00000000" w14:paraId="0000014E">
      <w:pPr>
        <w:spacing w:after="0" w:line="276" w:lineRule="auto"/>
        <w:jc w:val="center"/>
        <w:rPr>
          <w:color w:val="ff0000"/>
        </w:rPr>
      </w:pPr>
      <w:r w:rsidDel="00000000" w:rsidR="00000000" w:rsidRPr="00000000">
        <w:rPr>
          <w:rtl w:val="0"/>
        </w:rPr>
      </w:r>
    </w:p>
    <w:p w:rsidR="00000000" w:rsidDel="00000000" w:rsidP="00000000" w:rsidRDefault="00000000" w:rsidRPr="00000000" w14:paraId="0000014F">
      <w:pPr>
        <w:spacing w:after="0" w:line="276" w:lineRule="auto"/>
        <w:jc w:val="center"/>
        <w:rPr>
          <w:color w:val="ff0000"/>
        </w:rPr>
      </w:pPr>
      <w:r w:rsidDel="00000000" w:rsidR="00000000" w:rsidRPr="00000000">
        <w:rPr>
          <w:rtl w:val="0"/>
        </w:rPr>
      </w:r>
    </w:p>
    <w:p w:rsidR="00000000" w:rsidDel="00000000" w:rsidP="00000000" w:rsidRDefault="00000000" w:rsidRPr="00000000" w14:paraId="00000150">
      <w:pPr>
        <w:spacing w:after="0" w:line="276" w:lineRule="auto"/>
        <w:jc w:val="center"/>
        <w:rPr>
          <w:color w:val="ff0000"/>
        </w:rPr>
      </w:pPr>
      <w:r w:rsidDel="00000000" w:rsidR="00000000" w:rsidRPr="00000000">
        <w:rPr>
          <w:rtl w:val="0"/>
        </w:rPr>
      </w:r>
    </w:p>
    <w:p w:rsidR="00000000" w:rsidDel="00000000" w:rsidP="00000000" w:rsidRDefault="00000000" w:rsidRPr="00000000" w14:paraId="00000151">
      <w:pPr>
        <w:spacing w:after="0" w:line="276" w:lineRule="auto"/>
        <w:jc w:val="center"/>
        <w:rPr>
          <w:color w:val="ff0000"/>
        </w:rPr>
      </w:pPr>
      <w:r w:rsidDel="00000000" w:rsidR="00000000" w:rsidRPr="00000000">
        <w:rPr>
          <w:rtl w:val="0"/>
        </w:rPr>
      </w:r>
    </w:p>
    <w:p w:rsidR="00000000" w:rsidDel="00000000" w:rsidP="00000000" w:rsidRDefault="00000000" w:rsidRPr="00000000" w14:paraId="00000152">
      <w:pPr>
        <w:spacing w:after="0" w:line="276" w:lineRule="auto"/>
        <w:jc w:val="center"/>
        <w:rPr>
          <w:color w:val="ff0000"/>
        </w:rPr>
      </w:pPr>
      <w:r w:rsidDel="00000000" w:rsidR="00000000" w:rsidRPr="00000000">
        <w:rPr>
          <w:rtl w:val="0"/>
        </w:rPr>
      </w:r>
    </w:p>
    <w:p w:rsidR="00000000" w:rsidDel="00000000" w:rsidP="00000000" w:rsidRDefault="00000000" w:rsidRPr="00000000" w14:paraId="00000153">
      <w:pPr>
        <w:spacing w:after="0" w:line="276" w:lineRule="auto"/>
        <w:jc w:val="center"/>
        <w:rPr>
          <w:color w:val="ff0000"/>
        </w:rPr>
      </w:pPr>
      <w:r w:rsidDel="00000000" w:rsidR="00000000" w:rsidRPr="00000000">
        <w:rPr>
          <w:rtl w:val="0"/>
        </w:rPr>
      </w:r>
    </w:p>
    <w:p w:rsidR="00000000" w:rsidDel="00000000" w:rsidP="00000000" w:rsidRDefault="00000000" w:rsidRPr="00000000" w14:paraId="00000154">
      <w:pPr>
        <w:spacing w:after="0" w:line="276" w:lineRule="auto"/>
        <w:jc w:val="center"/>
        <w:rPr>
          <w:color w:val="ff0000"/>
        </w:rPr>
      </w:pPr>
      <w:r w:rsidDel="00000000" w:rsidR="00000000" w:rsidRPr="00000000">
        <w:rPr>
          <w:rtl w:val="0"/>
        </w:rPr>
      </w:r>
    </w:p>
    <w:p w:rsidR="00000000" w:rsidDel="00000000" w:rsidP="00000000" w:rsidRDefault="00000000" w:rsidRPr="00000000" w14:paraId="00000155">
      <w:pPr>
        <w:spacing w:after="0" w:line="276" w:lineRule="auto"/>
        <w:jc w:val="center"/>
        <w:rPr>
          <w:color w:val="ff0000"/>
        </w:rPr>
      </w:pPr>
      <w:r w:rsidDel="00000000" w:rsidR="00000000" w:rsidRPr="00000000">
        <w:rPr>
          <w:rtl w:val="0"/>
        </w:rPr>
      </w:r>
    </w:p>
    <w:p w:rsidR="00000000" w:rsidDel="00000000" w:rsidP="00000000" w:rsidRDefault="00000000" w:rsidRPr="00000000" w14:paraId="00000156">
      <w:pPr>
        <w:spacing w:after="0" w:line="276" w:lineRule="auto"/>
        <w:jc w:val="center"/>
        <w:rPr>
          <w:color w:val="ff0000"/>
        </w:rPr>
      </w:pPr>
      <w:r w:rsidDel="00000000" w:rsidR="00000000" w:rsidRPr="00000000">
        <w:rPr>
          <w:rtl w:val="0"/>
        </w:rPr>
      </w:r>
    </w:p>
    <w:p w:rsidR="00000000" w:rsidDel="00000000" w:rsidP="00000000" w:rsidRDefault="00000000" w:rsidRPr="00000000" w14:paraId="00000157">
      <w:pPr>
        <w:spacing w:after="0" w:line="276" w:lineRule="auto"/>
        <w:jc w:val="center"/>
        <w:rPr>
          <w:color w:val="ff0000"/>
        </w:rPr>
      </w:pPr>
      <w:r w:rsidDel="00000000" w:rsidR="00000000" w:rsidRPr="00000000">
        <w:rPr>
          <w:rtl w:val="0"/>
        </w:rPr>
      </w:r>
    </w:p>
    <w:p w:rsidR="00000000" w:rsidDel="00000000" w:rsidP="00000000" w:rsidRDefault="00000000" w:rsidRPr="00000000" w14:paraId="00000158">
      <w:pPr>
        <w:spacing w:after="0" w:line="276" w:lineRule="auto"/>
        <w:jc w:val="center"/>
        <w:rPr>
          <w:color w:val="ff0000"/>
        </w:rPr>
      </w:pPr>
      <w:r w:rsidDel="00000000" w:rsidR="00000000" w:rsidRPr="00000000">
        <w:rPr>
          <w:rtl w:val="0"/>
        </w:rPr>
      </w:r>
    </w:p>
    <w:p w:rsidR="00000000" w:rsidDel="00000000" w:rsidP="00000000" w:rsidRDefault="00000000" w:rsidRPr="00000000" w14:paraId="00000159">
      <w:pPr>
        <w:spacing w:after="0" w:line="276" w:lineRule="auto"/>
        <w:jc w:val="center"/>
        <w:rPr>
          <w:color w:val="ff0000"/>
        </w:rPr>
      </w:pPr>
      <w:r w:rsidDel="00000000" w:rsidR="00000000" w:rsidRPr="00000000">
        <w:rPr>
          <w:rtl w:val="0"/>
        </w:rPr>
      </w:r>
    </w:p>
    <w:p w:rsidR="00000000" w:rsidDel="00000000" w:rsidP="00000000" w:rsidRDefault="00000000" w:rsidRPr="00000000" w14:paraId="0000015A">
      <w:pPr>
        <w:spacing w:after="0" w:line="276" w:lineRule="auto"/>
        <w:jc w:val="center"/>
        <w:rPr>
          <w:color w:val="ff0000"/>
        </w:rPr>
      </w:pPr>
      <w:r w:rsidDel="00000000" w:rsidR="00000000" w:rsidRPr="00000000">
        <w:rPr>
          <w:rtl w:val="0"/>
        </w:rPr>
      </w:r>
    </w:p>
    <w:p w:rsidR="00000000" w:rsidDel="00000000" w:rsidP="00000000" w:rsidRDefault="00000000" w:rsidRPr="00000000" w14:paraId="0000015B">
      <w:pPr>
        <w:spacing w:after="0" w:line="276" w:lineRule="auto"/>
        <w:jc w:val="center"/>
        <w:rPr>
          <w:color w:val="ff0000"/>
        </w:rPr>
      </w:pPr>
      <w:r w:rsidDel="00000000" w:rsidR="00000000" w:rsidRPr="00000000">
        <w:rPr>
          <w:rtl w:val="0"/>
        </w:rPr>
      </w:r>
    </w:p>
    <w:p w:rsidR="00000000" w:rsidDel="00000000" w:rsidP="00000000" w:rsidRDefault="00000000" w:rsidRPr="00000000" w14:paraId="0000015C">
      <w:pPr>
        <w:spacing w:after="0" w:line="276" w:lineRule="auto"/>
        <w:jc w:val="center"/>
        <w:rPr>
          <w:color w:val="ff0000"/>
        </w:rPr>
      </w:pPr>
      <w:r w:rsidDel="00000000" w:rsidR="00000000" w:rsidRPr="00000000">
        <w:rPr>
          <w:rtl w:val="0"/>
        </w:rPr>
      </w:r>
    </w:p>
    <w:p w:rsidR="00000000" w:rsidDel="00000000" w:rsidP="00000000" w:rsidRDefault="00000000" w:rsidRPr="00000000" w14:paraId="0000015D">
      <w:pPr>
        <w:spacing w:after="0" w:line="276" w:lineRule="auto"/>
        <w:jc w:val="center"/>
        <w:rPr>
          <w:color w:val="ff0000"/>
        </w:rPr>
      </w:pPr>
      <w:r w:rsidDel="00000000" w:rsidR="00000000" w:rsidRPr="00000000">
        <w:rPr>
          <w:rtl w:val="0"/>
        </w:rPr>
      </w:r>
    </w:p>
    <w:p w:rsidR="00000000" w:rsidDel="00000000" w:rsidP="00000000" w:rsidRDefault="00000000" w:rsidRPr="00000000" w14:paraId="0000015E">
      <w:pPr>
        <w:spacing w:after="0" w:line="276" w:lineRule="auto"/>
        <w:jc w:val="center"/>
        <w:rPr>
          <w:color w:val="ff0000"/>
        </w:rPr>
      </w:pPr>
      <w:r w:rsidDel="00000000" w:rsidR="00000000" w:rsidRPr="00000000">
        <w:rPr>
          <w:rtl w:val="0"/>
        </w:rPr>
      </w:r>
    </w:p>
    <w:p w:rsidR="00000000" w:rsidDel="00000000" w:rsidP="00000000" w:rsidRDefault="00000000" w:rsidRPr="00000000" w14:paraId="0000015F">
      <w:pPr>
        <w:spacing w:after="0" w:line="276" w:lineRule="auto"/>
        <w:jc w:val="center"/>
        <w:rPr>
          <w:color w:val="ff0000"/>
        </w:rPr>
      </w:pPr>
      <w:r w:rsidDel="00000000" w:rsidR="00000000" w:rsidRPr="00000000">
        <w:rPr>
          <w:rtl w:val="0"/>
        </w:rPr>
      </w:r>
    </w:p>
    <w:p w:rsidR="00000000" w:rsidDel="00000000" w:rsidP="00000000" w:rsidRDefault="00000000" w:rsidRPr="00000000" w14:paraId="00000160">
      <w:pPr>
        <w:spacing w:after="0" w:line="276" w:lineRule="auto"/>
        <w:jc w:val="center"/>
        <w:rPr>
          <w:color w:val="ff0000"/>
        </w:rPr>
      </w:pPr>
      <w:r w:rsidDel="00000000" w:rsidR="00000000" w:rsidRPr="00000000">
        <w:rPr>
          <w:rtl w:val="0"/>
        </w:rPr>
      </w:r>
    </w:p>
    <w:p w:rsidR="00000000" w:rsidDel="00000000" w:rsidP="00000000" w:rsidRDefault="00000000" w:rsidRPr="00000000" w14:paraId="00000161">
      <w:pPr>
        <w:spacing w:after="0" w:line="276" w:lineRule="auto"/>
        <w:jc w:val="center"/>
        <w:rPr>
          <w:color w:val="ff0000"/>
        </w:rPr>
      </w:pPr>
      <w:r w:rsidDel="00000000" w:rsidR="00000000" w:rsidRPr="00000000">
        <w:rPr>
          <w:rtl w:val="0"/>
        </w:rPr>
      </w:r>
    </w:p>
    <w:p w:rsidR="00000000" w:rsidDel="00000000" w:rsidP="00000000" w:rsidRDefault="00000000" w:rsidRPr="00000000" w14:paraId="00000162">
      <w:pPr>
        <w:spacing w:after="0" w:lineRule="auto"/>
        <w:jc w:val="center"/>
        <w:rPr>
          <w:b w:val="1"/>
          <w:bCs w:val="1"/>
          <w:color w:val="ff0000"/>
        </w:rPr>
      </w:pPr>
      <w:r w:rsidDel="00000000" w:rsidR="00000000" w:rsidRPr="00000000">
        <w:br w:type="page"/>
      </w:r>
      <w:r w:rsidDel="00000000" w:rsidR="00000000" w:rsidRPr="00000000">
        <w:rPr>
          <w:b w:val="1"/>
          <w:bCs w:val="1"/>
          <w:color w:val="ff0000"/>
          <w:rtl w:val="0"/>
        </w:rPr>
        <w:t xml:space="preserve">ANEXO ____</w:t>
      </w:r>
    </w:p>
    <w:p w:rsidR="00000000" w:rsidDel="00000000" w:rsidP="00000000" w:rsidRDefault="00000000" w:rsidRPr="00000000" w14:paraId="00000163">
      <w:pPr>
        <w:widowControl w:val="0"/>
        <w:tabs>
          <w:tab w:val="left" w:leader="none" w:pos="0"/>
          <w:tab w:val="center" w:leader="none" w:pos="7530"/>
        </w:tabs>
        <w:spacing w:after="0" w:line="276" w:lineRule="auto"/>
        <w:jc w:val="center"/>
        <w:rPr>
          <w:b w:val="1"/>
          <w:bCs w:val="1"/>
        </w:rPr>
      </w:pPr>
      <w:r w:rsidDel="00000000" w:rsidR="00000000" w:rsidRPr="00000000">
        <w:rPr>
          <w:b w:val="1"/>
          <w:bCs w:val="1"/>
          <w:rtl w:val="0"/>
        </w:rPr>
        <w:t xml:space="preserve">LOCAIS DE ENTREGA </w:t>
      </w:r>
    </w:p>
    <w:p w:rsidR="00000000" w:rsidDel="00000000" w:rsidP="00000000" w:rsidRDefault="00000000" w:rsidRPr="00000000" w14:paraId="00000164">
      <w:pPr>
        <w:widowControl w:val="0"/>
        <w:tabs>
          <w:tab w:val="left" w:leader="none" w:pos="0"/>
          <w:tab w:val="center" w:leader="none" w:pos="7530"/>
        </w:tabs>
        <w:spacing w:after="0" w:line="276" w:lineRule="auto"/>
        <w:jc w:val="left"/>
        <w:rPr>
          <w:b w:val="1"/>
          <w:bCs w:val="1"/>
          <w:color w:val="ff0000"/>
        </w:rPr>
      </w:pPr>
      <w:r w:rsidDel="00000000" w:rsidR="00000000" w:rsidRPr="00000000">
        <w:rPr>
          <w:rtl w:val="0"/>
        </w:rPr>
      </w:r>
    </w:p>
    <w:tbl>
      <w:tblPr>
        <w:tblStyle w:val="Table3"/>
        <w:tblW w:w="9660.0" w:type="dxa"/>
        <w:jc w:val="center"/>
        <w:tblLayout w:type="fixed"/>
        <w:tblLook w:val="0000"/>
      </w:tblPr>
      <w:tblGrid>
        <w:gridCol w:w="740"/>
        <w:gridCol w:w="4340"/>
        <w:gridCol w:w="4580"/>
        <w:tblGridChange w:id="0">
          <w:tblGrid>
            <w:gridCol w:w="740"/>
            <w:gridCol w:w="4340"/>
            <w:gridCol w:w="4580"/>
          </w:tblGrid>
        </w:tblGridChange>
      </w:tblGrid>
      <w:tr>
        <w:trPr>
          <w:cantSplit w:val="0"/>
          <w:tblHeader w:val="0"/>
        </w:trPr>
        <w:tc>
          <w:tcPr>
            <w:tcBorders>
              <w:top w:color="000000" w:space="0" w:sz="8" w:val="single"/>
              <w:left w:color="000000" w:space="0" w:sz="8" w:val="single"/>
              <w:bottom w:color="000000" w:space="0" w:sz="4" w:val="single"/>
              <w:right w:color="000000" w:space="0" w:sz="4" w:val="single"/>
            </w:tcBorders>
            <w:shd w:fill="cccccc" w:val="clear"/>
            <w:tcMar>
              <w:bottom w:w="28.0" w:type="dxa"/>
            </w:tcMar>
            <w:vAlign w:val="center"/>
          </w:tcPr>
          <w:p w:rsidR="00000000" w:rsidDel="00000000" w:rsidP="00000000" w:rsidRDefault="00000000" w:rsidRPr="00000000" w14:paraId="00000165">
            <w:pPr>
              <w:widowControl w:val="0"/>
              <w:spacing w:after="0" w:line="288" w:lineRule="auto"/>
              <w:jc w:val="center"/>
              <w:rPr>
                <w:b w:val="1"/>
                <w:bCs w:val="1"/>
              </w:rPr>
            </w:pPr>
            <w:r w:rsidDel="00000000" w:rsidR="00000000" w:rsidRPr="00000000">
              <w:rPr>
                <w:b w:val="1"/>
                <w:bCs w:val="1"/>
                <w:rtl w:val="0"/>
              </w:rPr>
              <w:t xml:space="preserve">#</w:t>
            </w:r>
          </w:p>
        </w:tc>
        <w:tc>
          <w:tcPr>
            <w:tcBorders>
              <w:top w:color="000000" w:space="0" w:sz="8" w:val="single"/>
              <w:left w:color="000000" w:space="0" w:sz="4" w:val="single"/>
              <w:bottom w:color="000000" w:space="0" w:sz="4" w:val="single"/>
              <w:right w:color="000000" w:space="0" w:sz="4" w:val="single"/>
            </w:tcBorders>
            <w:shd w:fill="cccccc" w:val="clear"/>
            <w:tcMar>
              <w:bottom w:w="28.0" w:type="dxa"/>
            </w:tcMar>
            <w:vAlign w:val="center"/>
          </w:tcPr>
          <w:p w:rsidR="00000000" w:rsidDel="00000000" w:rsidP="00000000" w:rsidRDefault="00000000" w:rsidRPr="00000000" w14:paraId="00000166">
            <w:pPr>
              <w:widowControl w:val="0"/>
              <w:spacing w:after="0" w:line="288" w:lineRule="auto"/>
              <w:jc w:val="center"/>
              <w:rPr>
                <w:b w:val="1"/>
                <w:bCs w:val="1"/>
                <w:sz w:val="20"/>
                <w:szCs w:val="20"/>
              </w:rPr>
            </w:pPr>
            <w:r w:rsidDel="00000000" w:rsidR="00000000" w:rsidRPr="00000000">
              <w:rPr>
                <w:b w:val="1"/>
                <w:bCs w:val="1"/>
                <w:sz w:val="20"/>
                <w:szCs w:val="20"/>
                <w:rtl w:val="0"/>
              </w:rPr>
              <w:t xml:space="preserve">NOME DA UNIDADE</w:t>
            </w:r>
          </w:p>
        </w:tc>
        <w:tc>
          <w:tcPr>
            <w:tcBorders>
              <w:top w:color="000000" w:space="0" w:sz="8" w:val="single"/>
              <w:left w:color="000000" w:space="0" w:sz="4" w:val="single"/>
              <w:bottom w:color="000000" w:space="0" w:sz="4" w:val="single"/>
              <w:right w:color="000000" w:space="0" w:sz="8" w:val="single"/>
            </w:tcBorders>
            <w:shd w:fill="cccccc" w:val="clear"/>
            <w:tcMar>
              <w:bottom w:w="28.0" w:type="dxa"/>
            </w:tcMar>
            <w:vAlign w:val="center"/>
          </w:tcPr>
          <w:p w:rsidR="00000000" w:rsidDel="00000000" w:rsidP="00000000" w:rsidRDefault="00000000" w:rsidRPr="00000000" w14:paraId="00000167">
            <w:pPr>
              <w:widowControl w:val="0"/>
              <w:spacing w:after="0" w:line="288" w:lineRule="auto"/>
              <w:jc w:val="center"/>
              <w:rPr>
                <w:b w:val="1"/>
                <w:bCs w:val="1"/>
                <w:sz w:val="20"/>
                <w:szCs w:val="20"/>
              </w:rPr>
            </w:pPr>
            <w:r w:rsidDel="00000000" w:rsidR="00000000" w:rsidRPr="00000000">
              <w:rPr>
                <w:b w:val="1"/>
                <w:bCs w:val="1"/>
                <w:sz w:val="20"/>
                <w:szCs w:val="20"/>
                <w:rtl w:val="0"/>
              </w:rPr>
              <w:t xml:space="preserve">ENDEREÇO DA UNIDADE</w:t>
            </w:r>
          </w:p>
        </w:tc>
      </w:tr>
      <w:tr>
        <w:trPr>
          <w:cantSplit w:val="0"/>
          <w:trHeight w:val="566.9291338582677" w:hRule="atLeast"/>
          <w:tblHeader w:val="0"/>
        </w:trPr>
        <w:tc>
          <w:tcPr>
            <w:tcBorders>
              <w:top w:color="000000" w:space="0" w:sz="4" w:val="single"/>
              <w:left w:color="000000" w:space="0" w:sz="4" w:val="single"/>
              <w:bottom w:color="000000" w:space="0" w:sz="4" w:val="single"/>
              <w:right w:color="000000" w:space="0" w:sz="4" w:val="single"/>
            </w:tcBorders>
            <w:tcMar>
              <w:bottom w:w="28.0" w:type="dxa"/>
            </w:tcMar>
            <w:vAlign w:val="center"/>
          </w:tcPr>
          <w:p w:rsidR="00000000" w:rsidDel="00000000" w:rsidP="00000000" w:rsidRDefault="00000000" w:rsidRPr="00000000" w14:paraId="00000168">
            <w:pPr>
              <w:widowControl w:val="0"/>
              <w:spacing w:after="0" w:line="288" w:lineRule="auto"/>
              <w:jc w:val="center"/>
              <w:rPr>
                <w:color w:val="ff0000"/>
                <w:sz w:val="20"/>
                <w:szCs w:val="20"/>
              </w:rPr>
            </w:pPr>
            <w:r w:rsidDel="00000000" w:rsidR="00000000" w:rsidRPr="00000000">
              <w:rPr>
                <w:color w:val="ff0000"/>
                <w:sz w:val="20"/>
                <w:szCs w:val="20"/>
                <w:rtl w:val="0"/>
              </w:rPr>
              <w:t xml:space="preserve">1</w:t>
            </w:r>
          </w:p>
        </w:tc>
        <w:tc>
          <w:tcPr>
            <w:tcBorders>
              <w:left w:color="000000" w:space="0" w:sz="8" w:val="single"/>
              <w:bottom w:color="000000" w:space="0" w:sz="8" w:val="single"/>
              <w:right w:color="000000" w:space="0" w:sz="8" w:val="single"/>
            </w:tcBorders>
            <w:vAlign w:val="center"/>
          </w:tcPr>
          <w:p w:rsidR="00000000" w:rsidDel="00000000" w:rsidP="00000000" w:rsidRDefault="00000000" w:rsidRPr="00000000" w14:paraId="00000169">
            <w:pPr>
              <w:widowControl w:val="0"/>
              <w:spacing w:after="0" w:line="240" w:lineRule="auto"/>
              <w:jc w:val="both"/>
              <w:rPr>
                <w:color w:val="ff0000"/>
                <w:sz w:val="20"/>
                <w:szCs w:val="20"/>
              </w:rPr>
            </w:pPr>
            <w:r w:rsidDel="00000000" w:rsidR="00000000" w:rsidRPr="00000000">
              <w:rPr>
                <w:color w:val="ff0000"/>
                <w:sz w:val="20"/>
                <w:szCs w:val="20"/>
                <w:rtl w:val="0"/>
              </w:rPr>
              <w:t xml:space="preserve">Hospital Municipal Ronaldo Gazolla - HMRG</w:t>
            </w:r>
          </w:p>
        </w:tc>
        <w:tc>
          <w:tcPr>
            <w:tcBorders>
              <w:bottom w:color="000000" w:space="0" w:sz="8" w:val="single"/>
              <w:right w:color="000000" w:space="0" w:sz="8" w:val="single"/>
            </w:tcBorders>
            <w:vAlign w:val="center"/>
          </w:tcPr>
          <w:p w:rsidR="00000000" w:rsidDel="00000000" w:rsidP="00000000" w:rsidRDefault="00000000" w:rsidRPr="00000000" w14:paraId="0000016A">
            <w:pPr>
              <w:widowControl w:val="0"/>
              <w:spacing w:after="0" w:line="240" w:lineRule="auto"/>
              <w:jc w:val="both"/>
              <w:rPr>
                <w:color w:val="ff0000"/>
                <w:sz w:val="20"/>
                <w:szCs w:val="20"/>
              </w:rPr>
            </w:pPr>
            <w:r w:rsidDel="00000000" w:rsidR="00000000" w:rsidRPr="00000000">
              <w:rPr>
                <w:color w:val="ff0000"/>
                <w:sz w:val="20"/>
                <w:szCs w:val="20"/>
                <w:rtl w:val="0"/>
              </w:rPr>
              <w:t xml:space="preserve">Avenida Pastor Martin Luther King Jr, 10976 -Acari, Rio de Janeiro - RJ - 21531-010</w:t>
            </w:r>
          </w:p>
        </w:tc>
      </w:tr>
      <w:tr>
        <w:trPr>
          <w:cantSplit w:val="0"/>
          <w:trHeight w:val="566.9291338582677" w:hRule="atLeast"/>
          <w:tblHeader w:val="0"/>
        </w:trPr>
        <w:tc>
          <w:tcPr>
            <w:tcBorders>
              <w:top w:color="000000" w:space="0" w:sz="4" w:val="single"/>
              <w:left w:color="000000" w:space="0" w:sz="4" w:val="single"/>
              <w:bottom w:color="000000" w:space="0" w:sz="4" w:val="single"/>
              <w:right w:color="000000" w:space="0" w:sz="4" w:val="single"/>
            </w:tcBorders>
            <w:tcMar>
              <w:bottom w:w="28.0" w:type="dxa"/>
            </w:tcMar>
            <w:vAlign w:val="center"/>
          </w:tcPr>
          <w:p w:rsidR="00000000" w:rsidDel="00000000" w:rsidP="00000000" w:rsidRDefault="00000000" w:rsidRPr="00000000" w14:paraId="0000016B">
            <w:pPr>
              <w:widowControl w:val="0"/>
              <w:spacing w:after="0" w:line="288" w:lineRule="auto"/>
              <w:jc w:val="center"/>
              <w:rPr>
                <w:color w:val="ff0000"/>
                <w:sz w:val="20"/>
                <w:szCs w:val="20"/>
              </w:rPr>
            </w:pPr>
            <w:r w:rsidDel="00000000" w:rsidR="00000000" w:rsidRPr="00000000">
              <w:rPr>
                <w:color w:val="ff0000"/>
                <w:sz w:val="20"/>
                <w:szCs w:val="20"/>
                <w:rtl w:val="0"/>
              </w:rPr>
              <w:t xml:space="preserve">2</w:t>
            </w:r>
          </w:p>
        </w:tc>
        <w:tc>
          <w:tcPr>
            <w:tcBorders>
              <w:left w:color="000000" w:space="0" w:sz="8" w:val="single"/>
              <w:bottom w:color="000000" w:space="0" w:sz="8" w:val="single"/>
              <w:right w:color="000000" w:space="0" w:sz="8" w:val="single"/>
            </w:tcBorders>
            <w:vAlign w:val="center"/>
          </w:tcPr>
          <w:p w:rsidR="00000000" w:rsidDel="00000000" w:rsidP="00000000" w:rsidRDefault="00000000" w:rsidRPr="00000000" w14:paraId="0000016C">
            <w:pPr>
              <w:widowControl w:val="0"/>
              <w:spacing w:after="0" w:line="240" w:lineRule="auto"/>
              <w:jc w:val="both"/>
              <w:rPr>
                <w:color w:val="ff0000"/>
                <w:sz w:val="20"/>
                <w:szCs w:val="20"/>
              </w:rPr>
            </w:pPr>
            <w:r w:rsidDel="00000000" w:rsidR="00000000" w:rsidRPr="00000000">
              <w:rPr>
                <w:color w:val="ff0000"/>
                <w:sz w:val="20"/>
                <w:szCs w:val="20"/>
                <w:rtl w:val="0"/>
              </w:rPr>
              <w:t xml:space="preserve">Maternidade da Rocinha</w:t>
            </w:r>
          </w:p>
        </w:tc>
        <w:tc>
          <w:tcPr>
            <w:tcBorders>
              <w:bottom w:color="000000" w:space="0" w:sz="8" w:val="single"/>
              <w:right w:color="000000" w:space="0" w:sz="8" w:val="single"/>
            </w:tcBorders>
            <w:vAlign w:val="center"/>
          </w:tcPr>
          <w:p w:rsidR="00000000" w:rsidDel="00000000" w:rsidP="00000000" w:rsidRDefault="00000000" w:rsidRPr="00000000" w14:paraId="0000016D">
            <w:pPr>
              <w:widowControl w:val="0"/>
              <w:spacing w:after="0" w:line="240" w:lineRule="auto"/>
              <w:jc w:val="both"/>
              <w:rPr>
                <w:color w:val="ff0000"/>
                <w:sz w:val="20"/>
                <w:szCs w:val="20"/>
              </w:rPr>
            </w:pPr>
            <w:r w:rsidDel="00000000" w:rsidR="00000000" w:rsidRPr="00000000">
              <w:rPr>
                <w:color w:val="ff0000"/>
                <w:sz w:val="20"/>
                <w:szCs w:val="20"/>
                <w:rtl w:val="0"/>
              </w:rPr>
              <w:t xml:space="preserve">Avenida Niemeyer, 776 – São Conrado, Rio de Janeiro – 22610-095</w:t>
            </w:r>
          </w:p>
        </w:tc>
      </w:tr>
      <w:tr>
        <w:trPr>
          <w:cantSplit w:val="0"/>
          <w:trHeight w:val="566.9291338582677" w:hRule="atLeast"/>
          <w:tblHeader w:val="0"/>
        </w:trPr>
        <w:tc>
          <w:tcPr>
            <w:tcBorders>
              <w:top w:color="000000" w:space="0" w:sz="4" w:val="single"/>
              <w:left w:color="000000" w:space="0" w:sz="4" w:val="single"/>
              <w:bottom w:color="000000" w:space="0" w:sz="4" w:val="single"/>
              <w:right w:color="000000" w:space="0" w:sz="4" w:val="single"/>
            </w:tcBorders>
            <w:tcMar>
              <w:bottom w:w="28.0" w:type="dxa"/>
            </w:tcMar>
            <w:vAlign w:val="center"/>
          </w:tcPr>
          <w:p w:rsidR="00000000" w:rsidDel="00000000" w:rsidP="00000000" w:rsidRDefault="00000000" w:rsidRPr="00000000" w14:paraId="0000016E">
            <w:pPr>
              <w:widowControl w:val="0"/>
              <w:spacing w:after="0" w:line="288" w:lineRule="auto"/>
              <w:jc w:val="center"/>
              <w:rPr>
                <w:color w:val="ff0000"/>
                <w:sz w:val="20"/>
                <w:szCs w:val="20"/>
              </w:rPr>
            </w:pPr>
            <w:r w:rsidDel="00000000" w:rsidR="00000000" w:rsidRPr="00000000">
              <w:rPr>
                <w:color w:val="ff0000"/>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tcMar>
              <w:bottom w:w="28.0" w:type="dxa"/>
            </w:tcMar>
            <w:vAlign w:val="center"/>
          </w:tcPr>
          <w:p w:rsidR="00000000" w:rsidDel="00000000" w:rsidP="00000000" w:rsidRDefault="00000000" w:rsidRPr="00000000" w14:paraId="0000016F">
            <w:pPr>
              <w:spacing w:after="0" w:line="240" w:lineRule="auto"/>
              <w:jc w:val="both"/>
              <w:rPr>
                <w:color w:val="ff0000"/>
                <w:sz w:val="20"/>
                <w:szCs w:val="20"/>
              </w:rPr>
            </w:pPr>
            <w:r w:rsidDel="00000000" w:rsidR="00000000" w:rsidRPr="00000000">
              <w:rPr>
                <w:color w:val="ff0000"/>
                <w:sz w:val="20"/>
                <w:szCs w:val="20"/>
                <w:rtl w:val="0"/>
              </w:rPr>
              <w:t xml:space="preserve">CTI Pediátrico do Hospital Municipal Souza Aguiar </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170">
            <w:pPr>
              <w:widowControl w:val="0"/>
              <w:spacing w:after="0" w:line="240" w:lineRule="auto"/>
              <w:jc w:val="both"/>
              <w:rPr>
                <w:color w:val="ff0000"/>
                <w:sz w:val="20"/>
                <w:szCs w:val="20"/>
              </w:rPr>
            </w:pPr>
            <w:r w:rsidDel="00000000" w:rsidR="00000000" w:rsidRPr="00000000">
              <w:rPr>
                <w:color w:val="ff0000"/>
                <w:sz w:val="20"/>
                <w:szCs w:val="20"/>
                <w:rtl w:val="0"/>
              </w:rPr>
              <w:t xml:space="preserve">Praça da República, 111 - Centro, Rio de Janeiro - RJ, 20211-350</w:t>
            </w:r>
          </w:p>
        </w:tc>
      </w:tr>
      <w:tr>
        <w:trPr>
          <w:cantSplit w:val="0"/>
          <w:trHeight w:val="566.9291338582677" w:hRule="atLeast"/>
          <w:tblHeader w:val="0"/>
        </w:trPr>
        <w:tc>
          <w:tcPr>
            <w:tcBorders>
              <w:top w:color="000000" w:space="0" w:sz="4" w:val="single"/>
              <w:left w:color="000000" w:space="0" w:sz="4" w:val="single"/>
              <w:bottom w:color="000000" w:space="0" w:sz="4" w:val="single"/>
              <w:right w:color="000000" w:space="0" w:sz="4" w:val="single"/>
            </w:tcBorders>
            <w:tcMar>
              <w:bottom w:w="28.0" w:type="dxa"/>
            </w:tcMar>
            <w:vAlign w:val="center"/>
          </w:tcPr>
          <w:p w:rsidR="00000000" w:rsidDel="00000000" w:rsidP="00000000" w:rsidRDefault="00000000" w:rsidRPr="00000000" w14:paraId="00000171">
            <w:pPr>
              <w:widowControl w:val="0"/>
              <w:spacing w:after="0" w:line="288" w:lineRule="auto"/>
              <w:jc w:val="center"/>
              <w:rPr>
                <w:color w:val="ff0000"/>
                <w:sz w:val="20"/>
                <w:szCs w:val="20"/>
              </w:rPr>
            </w:pPr>
            <w:r w:rsidDel="00000000" w:rsidR="00000000" w:rsidRPr="00000000">
              <w:rPr>
                <w:color w:val="ff0000"/>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tcMar>
              <w:bottom w:w="28.0" w:type="dxa"/>
            </w:tcMar>
            <w:vAlign w:val="center"/>
          </w:tcPr>
          <w:p w:rsidR="00000000" w:rsidDel="00000000" w:rsidP="00000000" w:rsidRDefault="00000000" w:rsidRPr="00000000" w14:paraId="00000172">
            <w:pPr>
              <w:spacing w:after="0" w:line="240" w:lineRule="auto"/>
              <w:jc w:val="both"/>
              <w:rPr>
                <w:color w:val="ff0000"/>
                <w:sz w:val="20"/>
                <w:szCs w:val="20"/>
              </w:rPr>
            </w:pPr>
            <w:r w:rsidDel="00000000" w:rsidR="00000000" w:rsidRPr="00000000">
              <w:rPr>
                <w:color w:val="ff0000"/>
                <w:sz w:val="20"/>
                <w:szCs w:val="20"/>
                <w:rtl w:val="0"/>
              </w:rPr>
              <w:t xml:space="preserve">CTI Pediátrico do Hospital Jesus</w:t>
            </w:r>
          </w:p>
        </w:tc>
        <w:tc>
          <w:tcPr>
            <w:tcBorders>
              <w:bottom w:color="000000" w:space="0" w:sz="8" w:val="single"/>
              <w:right w:color="000000" w:space="0" w:sz="8" w:val="single"/>
            </w:tcBorders>
            <w:vAlign w:val="center"/>
          </w:tcPr>
          <w:p w:rsidR="00000000" w:rsidDel="00000000" w:rsidP="00000000" w:rsidRDefault="00000000" w:rsidRPr="00000000" w14:paraId="00000173">
            <w:pPr>
              <w:widowControl w:val="0"/>
              <w:spacing w:after="0" w:line="240" w:lineRule="auto"/>
              <w:jc w:val="both"/>
              <w:rPr>
                <w:color w:val="ff0000"/>
                <w:sz w:val="20"/>
                <w:szCs w:val="20"/>
              </w:rPr>
            </w:pPr>
            <w:r w:rsidDel="00000000" w:rsidR="00000000" w:rsidRPr="00000000">
              <w:rPr>
                <w:color w:val="ff0000"/>
                <w:sz w:val="20"/>
                <w:szCs w:val="20"/>
                <w:rtl w:val="0"/>
              </w:rPr>
              <w:t xml:space="preserve">R. Oito de Dezembro, 717 - Vila Isabel, Rio de Janeiro - RJ, 20551-050</w:t>
            </w:r>
          </w:p>
        </w:tc>
      </w:tr>
      <w:tr>
        <w:trPr>
          <w:cantSplit w:val="0"/>
          <w:trHeight w:val="566.9291338582677" w:hRule="atLeast"/>
          <w:tblHeader w:val="0"/>
        </w:trPr>
        <w:tc>
          <w:tcPr>
            <w:tcBorders>
              <w:top w:color="000000" w:space="0" w:sz="4" w:val="single"/>
              <w:left w:color="000000" w:space="0" w:sz="4" w:val="single"/>
              <w:bottom w:color="000000" w:space="0" w:sz="4" w:val="single"/>
              <w:right w:color="000000" w:space="0" w:sz="4" w:val="single"/>
            </w:tcBorders>
            <w:tcMar>
              <w:bottom w:w="28.0" w:type="dxa"/>
            </w:tcMar>
            <w:vAlign w:val="center"/>
          </w:tcPr>
          <w:p w:rsidR="00000000" w:rsidDel="00000000" w:rsidP="00000000" w:rsidRDefault="00000000" w:rsidRPr="00000000" w14:paraId="00000174">
            <w:pPr>
              <w:widowControl w:val="0"/>
              <w:spacing w:after="0" w:line="288" w:lineRule="auto"/>
              <w:jc w:val="center"/>
              <w:rPr>
                <w:color w:val="ff0000"/>
                <w:sz w:val="20"/>
                <w:szCs w:val="20"/>
              </w:rPr>
            </w:pPr>
            <w:r w:rsidDel="00000000" w:rsidR="00000000" w:rsidRPr="00000000">
              <w:rPr>
                <w:color w:val="ff0000"/>
                <w:sz w:val="20"/>
                <w:szCs w:val="20"/>
                <w:rtl w:val="0"/>
              </w:rPr>
              <w:t xml:space="preserve">5</w:t>
            </w:r>
          </w:p>
        </w:tc>
        <w:tc>
          <w:tcPr>
            <w:tcBorders>
              <w:left w:color="000000" w:space="0" w:sz="8" w:val="single"/>
              <w:bottom w:color="000000" w:space="0" w:sz="8" w:val="single"/>
              <w:right w:color="000000" w:space="0" w:sz="8" w:val="single"/>
            </w:tcBorders>
            <w:vAlign w:val="center"/>
          </w:tcPr>
          <w:p w:rsidR="00000000" w:rsidDel="00000000" w:rsidP="00000000" w:rsidRDefault="00000000" w:rsidRPr="00000000" w14:paraId="00000175">
            <w:pPr>
              <w:widowControl w:val="0"/>
              <w:spacing w:after="0" w:line="240" w:lineRule="auto"/>
              <w:jc w:val="both"/>
              <w:rPr>
                <w:color w:val="ff0000"/>
                <w:sz w:val="20"/>
                <w:szCs w:val="20"/>
              </w:rPr>
            </w:pPr>
            <w:r w:rsidDel="00000000" w:rsidR="00000000" w:rsidRPr="00000000">
              <w:rPr>
                <w:color w:val="ff0000"/>
                <w:sz w:val="20"/>
                <w:szCs w:val="20"/>
                <w:rtl w:val="0"/>
              </w:rPr>
              <w:t xml:space="preserve">Centro de Emergência Regional da Barra da Tijuca - CER BARRA DA TIJUCA DA TIJUCA</w:t>
            </w:r>
          </w:p>
        </w:tc>
        <w:tc>
          <w:tcPr>
            <w:tcBorders>
              <w:bottom w:color="000000" w:space="0" w:sz="8" w:val="single"/>
              <w:right w:color="000000" w:space="0" w:sz="8" w:val="single"/>
            </w:tcBorders>
            <w:vAlign w:val="center"/>
          </w:tcPr>
          <w:p w:rsidR="00000000" w:rsidDel="00000000" w:rsidP="00000000" w:rsidRDefault="00000000" w:rsidRPr="00000000" w14:paraId="00000176">
            <w:pPr>
              <w:widowControl w:val="0"/>
              <w:spacing w:after="0" w:line="240" w:lineRule="auto"/>
              <w:jc w:val="both"/>
              <w:rPr>
                <w:color w:val="ff0000"/>
                <w:sz w:val="20"/>
                <w:szCs w:val="20"/>
              </w:rPr>
            </w:pPr>
            <w:r w:rsidDel="00000000" w:rsidR="00000000" w:rsidRPr="00000000">
              <w:rPr>
                <w:color w:val="ff0000"/>
                <w:sz w:val="20"/>
                <w:szCs w:val="20"/>
                <w:rtl w:val="0"/>
              </w:rPr>
              <w:t xml:space="preserve">Av. Ayrton Senna, 2000 - Barra da Tijuca, Rio de Janeiro – RJ; 22775-003</w:t>
            </w:r>
          </w:p>
        </w:tc>
      </w:tr>
      <w:tr>
        <w:trPr>
          <w:cantSplit w:val="0"/>
          <w:trHeight w:val="566.9291338582677" w:hRule="atLeast"/>
          <w:tblHeader w:val="0"/>
        </w:trPr>
        <w:tc>
          <w:tcPr>
            <w:tcBorders>
              <w:top w:color="000000" w:space="0" w:sz="4" w:val="single"/>
              <w:left w:color="000000" w:space="0" w:sz="4" w:val="single"/>
              <w:bottom w:color="000000" w:space="0" w:sz="4" w:val="single"/>
              <w:right w:color="000000" w:space="0" w:sz="4" w:val="single"/>
            </w:tcBorders>
            <w:tcMar>
              <w:bottom w:w="28.0" w:type="dxa"/>
            </w:tcMar>
            <w:vAlign w:val="center"/>
          </w:tcPr>
          <w:p w:rsidR="00000000" w:rsidDel="00000000" w:rsidP="00000000" w:rsidRDefault="00000000" w:rsidRPr="00000000" w14:paraId="00000177">
            <w:pPr>
              <w:widowControl w:val="0"/>
              <w:spacing w:after="0" w:line="288" w:lineRule="auto"/>
              <w:jc w:val="center"/>
              <w:rPr>
                <w:color w:val="ff0000"/>
                <w:sz w:val="20"/>
                <w:szCs w:val="20"/>
              </w:rPr>
            </w:pPr>
            <w:r w:rsidDel="00000000" w:rsidR="00000000" w:rsidRPr="00000000">
              <w:rPr>
                <w:color w:val="ff0000"/>
                <w:sz w:val="20"/>
                <w:szCs w:val="20"/>
                <w:rtl w:val="0"/>
              </w:rPr>
              <w:t xml:space="preserve">6</w:t>
            </w:r>
          </w:p>
        </w:tc>
        <w:tc>
          <w:tcPr>
            <w:tcBorders>
              <w:top w:color="000000" w:space="0" w:sz="5" w:val="single"/>
              <w:left w:color="000000" w:space="0" w:sz="5" w:val="single"/>
              <w:bottom w:color="000000" w:space="0" w:sz="5" w:val="single"/>
              <w:right w:color="000000" w:space="0" w:sz="5" w:val="single"/>
            </w:tcBorders>
            <w:tcMar>
              <w:top w:w="0.0" w:type="dxa"/>
              <w:left w:w="80.0" w:type="dxa"/>
              <w:bottom w:w="0.0" w:type="dxa"/>
              <w:right w:w="80.0" w:type="dxa"/>
            </w:tcMar>
            <w:vAlign w:val="top"/>
          </w:tcPr>
          <w:p w:rsidR="00000000" w:rsidDel="00000000" w:rsidP="00000000" w:rsidRDefault="00000000" w:rsidRPr="00000000" w14:paraId="00000178">
            <w:pPr>
              <w:spacing w:after="0" w:line="240" w:lineRule="auto"/>
              <w:jc w:val="both"/>
              <w:rPr>
                <w:color w:val="ff0000"/>
                <w:sz w:val="20"/>
                <w:szCs w:val="20"/>
              </w:rPr>
            </w:pPr>
            <w:r w:rsidDel="00000000" w:rsidR="00000000" w:rsidRPr="00000000">
              <w:rPr>
                <w:color w:val="ff0000"/>
                <w:sz w:val="20"/>
                <w:szCs w:val="20"/>
                <w:rtl w:val="0"/>
              </w:rPr>
              <w:t xml:space="preserve">Unidade de Pronto Atendimento Engenho de Dentro - UPA ED</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179">
            <w:pPr>
              <w:widowControl w:val="0"/>
              <w:spacing w:after="0" w:line="240" w:lineRule="auto"/>
              <w:jc w:val="both"/>
              <w:rPr>
                <w:color w:val="ff0000"/>
                <w:sz w:val="20"/>
                <w:szCs w:val="20"/>
              </w:rPr>
            </w:pPr>
            <w:r w:rsidDel="00000000" w:rsidR="00000000" w:rsidRPr="00000000">
              <w:rPr>
                <w:color w:val="ff0000"/>
                <w:sz w:val="20"/>
                <w:szCs w:val="20"/>
                <w:rtl w:val="0"/>
              </w:rPr>
              <w:t xml:space="preserve">R. Bernardo - Engenho de Dentro, Rio de Janeiro - RJ, 20745-270</w:t>
            </w:r>
          </w:p>
        </w:tc>
      </w:tr>
      <w:tr>
        <w:trPr>
          <w:cantSplit w:val="0"/>
          <w:trHeight w:val="566.9291338582677" w:hRule="atLeast"/>
          <w:tblHeader w:val="0"/>
        </w:trPr>
        <w:tc>
          <w:tcPr>
            <w:tcBorders>
              <w:top w:color="000000" w:space="0" w:sz="4" w:val="single"/>
              <w:left w:color="000000" w:space="0" w:sz="4" w:val="single"/>
              <w:bottom w:color="000000" w:space="0" w:sz="4" w:val="single"/>
              <w:right w:color="000000" w:space="0" w:sz="4" w:val="single"/>
            </w:tcBorders>
            <w:tcMar>
              <w:bottom w:w="28.0" w:type="dxa"/>
            </w:tcMar>
            <w:vAlign w:val="center"/>
          </w:tcPr>
          <w:p w:rsidR="00000000" w:rsidDel="00000000" w:rsidP="00000000" w:rsidRDefault="00000000" w:rsidRPr="00000000" w14:paraId="0000017A">
            <w:pPr>
              <w:widowControl w:val="0"/>
              <w:spacing w:after="0" w:line="288" w:lineRule="auto"/>
              <w:jc w:val="center"/>
              <w:rPr>
                <w:color w:val="ff0000"/>
                <w:sz w:val="20"/>
                <w:szCs w:val="20"/>
              </w:rPr>
            </w:pPr>
            <w:r w:rsidDel="00000000" w:rsidR="00000000" w:rsidRPr="00000000">
              <w:rPr>
                <w:color w:val="ff0000"/>
                <w:sz w:val="20"/>
                <w:szCs w:val="20"/>
                <w:rtl w:val="0"/>
              </w:rPr>
              <w:t xml:space="preserve">7</w:t>
            </w:r>
          </w:p>
        </w:tc>
        <w:tc>
          <w:tcPr>
            <w:tcBorders>
              <w:top w:color="000000" w:space="0" w:sz="0" w:val="nil"/>
              <w:left w:color="000000" w:space="0" w:sz="5" w:val="single"/>
              <w:bottom w:color="000000" w:space="0" w:sz="5" w:val="single"/>
              <w:right w:color="000000" w:space="0" w:sz="5" w:val="single"/>
            </w:tcBorders>
            <w:tcMar>
              <w:top w:w="0.0" w:type="dxa"/>
              <w:left w:w="80.0" w:type="dxa"/>
              <w:bottom w:w="0.0" w:type="dxa"/>
              <w:right w:w="80.0" w:type="dxa"/>
            </w:tcMar>
            <w:vAlign w:val="top"/>
          </w:tcPr>
          <w:p w:rsidR="00000000" w:rsidDel="00000000" w:rsidP="00000000" w:rsidRDefault="00000000" w:rsidRPr="00000000" w14:paraId="0000017B">
            <w:pPr>
              <w:spacing w:after="0" w:line="240" w:lineRule="auto"/>
              <w:jc w:val="both"/>
              <w:rPr>
                <w:color w:val="ff0000"/>
                <w:sz w:val="20"/>
                <w:szCs w:val="20"/>
              </w:rPr>
            </w:pPr>
            <w:r w:rsidDel="00000000" w:rsidR="00000000" w:rsidRPr="00000000">
              <w:rPr>
                <w:color w:val="ff0000"/>
                <w:sz w:val="20"/>
                <w:szCs w:val="20"/>
                <w:rtl w:val="0"/>
              </w:rPr>
              <w:t xml:space="preserve">Unidade de Pronto Atendimento Del Castilho - UPA DC</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17C">
            <w:pPr>
              <w:widowControl w:val="0"/>
              <w:spacing w:after="0" w:line="240" w:lineRule="auto"/>
              <w:jc w:val="both"/>
              <w:rPr>
                <w:color w:val="ff0000"/>
                <w:sz w:val="20"/>
                <w:szCs w:val="20"/>
              </w:rPr>
            </w:pPr>
            <w:r w:rsidDel="00000000" w:rsidR="00000000" w:rsidRPr="00000000">
              <w:rPr>
                <w:color w:val="ff0000"/>
                <w:sz w:val="20"/>
                <w:szCs w:val="20"/>
                <w:rtl w:val="0"/>
              </w:rPr>
              <w:t xml:space="preserve">R. Lago Verde s/n- Inhaúma, Rio de Janeiro - RJ, 21051-360</w:t>
            </w:r>
          </w:p>
        </w:tc>
      </w:tr>
      <w:tr>
        <w:trPr>
          <w:cantSplit w:val="0"/>
          <w:trHeight w:val="566.9291338582677" w:hRule="atLeast"/>
          <w:tblHeader w:val="0"/>
        </w:trPr>
        <w:tc>
          <w:tcPr>
            <w:tcBorders>
              <w:top w:color="000000" w:space="0" w:sz="4" w:val="single"/>
              <w:left w:color="000000" w:space="0" w:sz="4" w:val="single"/>
              <w:bottom w:color="000000" w:space="0" w:sz="4" w:val="single"/>
              <w:right w:color="000000" w:space="0" w:sz="4" w:val="single"/>
            </w:tcBorders>
            <w:tcMar>
              <w:bottom w:w="28.0" w:type="dxa"/>
            </w:tcMar>
            <w:vAlign w:val="center"/>
          </w:tcPr>
          <w:p w:rsidR="00000000" w:rsidDel="00000000" w:rsidP="00000000" w:rsidRDefault="00000000" w:rsidRPr="00000000" w14:paraId="0000017D">
            <w:pPr>
              <w:widowControl w:val="0"/>
              <w:spacing w:after="0" w:line="288" w:lineRule="auto"/>
              <w:jc w:val="center"/>
              <w:rPr>
                <w:color w:val="ff0000"/>
                <w:sz w:val="20"/>
                <w:szCs w:val="20"/>
              </w:rPr>
            </w:pPr>
            <w:r w:rsidDel="00000000" w:rsidR="00000000" w:rsidRPr="00000000">
              <w:rPr>
                <w:color w:val="ff0000"/>
                <w:sz w:val="20"/>
                <w:szCs w:val="20"/>
                <w:rtl w:val="0"/>
              </w:rPr>
              <w:t xml:space="preserve">8</w:t>
            </w:r>
          </w:p>
        </w:tc>
        <w:tc>
          <w:tcPr>
            <w:tcBorders>
              <w:top w:color="000000" w:space="0" w:sz="0" w:val="nil"/>
              <w:left w:color="000000" w:space="0" w:sz="5" w:val="single"/>
              <w:bottom w:color="000000" w:space="0" w:sz="5" w:val="single"/>
              <w:right w:color="000000" w:space="0" w:sz="5" w:val="single"/>
            </w:tcBorders>
            <w:tcMar>
              <w:top w:w="0.0" w:type="dxa"/>
              <w:left w:w="80.0" w:type="dxa"/>
              <w:bottom w:w="0.0" w:type="dxa"/>
              <w:right w:w="80.0" w:type="dxa"/>
            </w:tcMar>
            <w:vAlign w:val="top"/>
          </w:tcPr>
          <w:p w:rsidR="00000000" w:rsidDel="00000000" w:rsidP="00000000" w:rsidRDefault="00000000" w:rsidRPr="00000000" w14:paraId="0000017E">
            <w:pPr>
              <w:spacing w:after="0" w:line="240" w:lineRule="auto"/>
              <w:jc w:val="both"/>
              <w:rPr>
                <w:color w:val="ff0000"/>
                <w:sz w:val="20"/>
                <w:szCs w:val="20"/>
              </w:rPr>
            </w:pPr>
            <w:r w:rsidDel="00000000" w:rsidR="00000000" w:rsidRPr="00000000">
              <w:rPr>
                <w:color w:val="ff0000"/>
                <w:sz w:val="20"/>
                <w:szCs w:val="20"/>
                <w:rtl w:val="0"/>
              </w:rPr>
              <w:t xml:space="preserve">Unidade de Pronto Atendimento Madureira - UPA MAD</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17F">
            <w:pPr>
              <w:widowControl w:val="0"/>
              <w:spacing w:after="0" w:line="240" w:lineRule="auto"/>
              <w:jc w:val="both"/>
              <w:rPr>
                <w:color w:val="ff0000"/>
                <w:sz w:val="20"/>
                <w:szCs w:val="20"/>
              </w:rPr>
            </w:pPr>
            <w:r w:rsidDel="00000000" w:rsidR="00000000" w:rsidRPr="00000000">
              <w:rPr>
                <w:color w:val="ff0000"/>
                <w:sz w:val="20"/>
                <w:szCs w:val="20"/>
                <w:rtl w:val="0"/>
              </w:rPr>
              <w:t xml:space="preserve">Praça dos Lavradores, s/n; 21310-200 Rio de Janeiro; 21310-200</w:t>
            </w:r>
          </w:p>
        </w:tc>
      </w:tr>
      <w:tr>
        <w:trPr>
          <w:cantSplit w:val="0"/>
          <w:trHeight w:val="566.9291338582677" w:hRule="atLeast"/>
          <w:tblHeader w:val="0"/>
        </w:trPr>
        <w:tc>
          <w:tcPr>
            <w:tcBorders>
              <w:top w:color="000000" w:space="0" w:sz="4" w:val="single"/>
              <w:left w:color="000000" w:space="0" w:sz="4" w:val="single"/>
              <w:bottom w:color="000000" w:space="0" w:sz="4" w:val="single"/>
              <w:right w:color="000000" w:space="0" w:sz="4" w:val="single"/>
            </w:tcBorders>
            <w:tcMar>
              <w:bottom w:w="28.0" w:type="dxa"/>
            </w:tcMar>
            <w:vAlign w:val="center"/>
          </w:tcPr>
          <w:p w:rsidR="00000000" w:rsidDel="00000000" w:rsidP="00000000" w:rsidRDefault="00000000" w:rsidRPr="00000000" w14:paraId="00000180">
            <w:pPr>
              <w:widowControl w:val="0"/>
              <w:spacing w:after="0" w:line="288" w:lineRule="auto"/>
              <w:jc w:val="center"/>
              <w:rPr>
                <w:color w:val="ff0000"/>
                <w:sz w:val="20"/>
                <w:szCs w:val="20"/>
              </w:rPr>
            </w:pPr>
            <w:r w:rsidDel="00000000" w:rsidR="00000000" w:rsidRPr="00000000">
              <w:rPr>
                <w:color w:val="ff0000"/>
                <w:sz w:val="20"/>
                <w:szCs w:val="20"/>
                <w:rtl w:val="0"/>
              </w:rPr>
              <w:t xml:space="preserve">9</w:t>
            </w:r>
          </w:p>
        </w:tc>
        <w:tc>
          <w:tcPr>
            <w:tcBorders>
              <w:top w:color="000000" w:space="0" w:sz="0" w:val="nil"/>
              <w:left w:color="000000" w:space="0" w:sz="5" w:val="single"/>
              <w:bottom w:color="000000" w:space="0" w:sz="5" w:val="single"/>
              <w:right w:color="000000" w:space="0" w:sz="5" w:val="single"/>
            </w:tcBorders>
            <w:tcMar>
              <w:top w:w="0.0" w:type="dxa"/>
              <w:left w:w="80.0" w:type="dxa"/>
              <w:bottom w:w="0.0" w:type="dxa"/>
              <w:right w:w="80.0" w:type="dxa"/>
            </w:tcMar>
            <w:vAlign w:val="top"/>
          </w:tcPr>
          <w:p w:rsidR="00000000" w:rsidDel="00000000" w:rsidP="00000000" w:rsidRDefault="00000000" w:rsidRPr="00000000" w14:paraId="00000181">
            <w:pPr>
              <w:spacing w:after="0" w:line="240" w:lineRule="auto"/>
              <w:jc w:val="both"/>
              <w:rPr>
                <w:color w:val="ff0000"/>
                <w:sz w:val="20"/>
                <w:szCs w:val="20"/>
              </w:rPr>
            </w:pPr>
            <w:r w:rsidDel="00000000" w:rsidR="00000000" w:rsidRPr="00000000">
              <w:rPr>
                <w:color w:val="ff0000"/>
                <w:sz w:val="20"/>
                <w:szCs w:val="20"/>
                <w:rtl w:val="0"/>
              </w:rPr>
              <w:t xml:space="preserve">Unidade de Pronto Atendimento Rocha Miranda - UPA RM</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182">
            <w:pPr>
              <w:widowControl w:val="0"/>
              <w:spacing w:after="0" w:line="240" w:lineRule="auto"/>
              <w:jc w:val="both"/>
              <w:rPr>
                <w:color w:val="ff0000"/>
                <w:sz w:val="20"/>
                <w:szCs w:val="20"/>
              </w:rPr>
            </w:pPr>
            <w:r w:rsidDel="00000000" w:rsidR="00000000" w:rsidRPr="00000000">
              <w:rPr>
                <w:color w:val="ff0000"/>
                <w:sz w:val="20"/>
                <w:szCs w:val="20"/>
                <w:rtl w:val="0"/>
              </w:rPr>
              <w:t xml:space="preserve">Estrada do Barro Vermelho s/n, Rocha Miranda – Rio de Janeiro/RJ; 21540-500</w:t>
            </w:r>
          </w:p>
        </w:tc>
      </w:tr>
      <w:tr>
        <w:trPr>
          <w:cantSplit w:val="0"/>
          <w:trHeight w:val="566.9291338582677" w:hRule="atLeast"/>
          <w:tblHeader w:val="0"/>
        </w:trPr>
        <w:tc>
          <w:tcPr>
            <w:tcBorders>
              <w:top w:color="000000" w:space="0" w:sz="4" w:val="single"/>
              <w:left w:color="000000" w:space="0" w:sz="4" w:val="single"/>
              <w:bottom w:color="000000" w:space="0" w:sz="4" w:val="single"/>
              <w:right w:color="000000" w:space="0" w:sz="4" w:val="single"/>
            </w:tcBorders>
            <w:tcMar>
              <w:bottom w:w="28.0" w:type="dxa"/>
            </w:tcMar>
            <w:vAlign w:val="center"/>
          </w:tcPr>
          <w:p w:rsidR="00000000" w:rsidDel="00000000" w:rsidP="00000000" w:rsidRDefault="00000000" w:rsidRPr="00000000" w14:paraId="00000183">
            <w:pPr>
              <w:widowControl w:val="0"/>
              <w:spacing w:after="0" w:line="288" w:lineRule="auto"/>
              <w:jc w:val="center"/>
              <w:rPr>
                <w:color w:val="ff0000"/>
                <w:sz w:val="20"/>
                <w:szCs w:val="20"/>
              </w:rPr>
            </w:pPr>
            <w:r w:rsidDel="00000000" w:rsidR="00000000" w:rsidRPr="00000000">
              <w:rPr>
                <w:color w:val="ff0000"/>
                <w:sz w:val="20"/>
                <w:szCs w:val="20"/>
                <w:rtl w:val="0"/>
              </w:rPr>
              <w:t xml:space="preserve">10</w:t>
            </w:r>
          </w:p>
        </w:tc>
        <w:tc>
          <w:tcPr>
            <w:tcBorders>
              <w:top w:color="000000" w:space="0" w:sz="0" w:val="nil"/>
              <w:left w:color="000000" w:space="0" w:sz="5" w:val="single"/>
              <w:bottom w:color="000000" w:space="0" w:sz="5" w:val="single"/>
              <w:right w:color="000000" w:space="0" w:sz="5" w:val="single"/>
            </w:tcBorders>
            <w:tcMar>
              <w:top w:w="0.0" w:type="dxa"/>
              <w:left w:w="80.0" w:type="dxa"/>
              <w:bottom w:w="0.0" w:type="dxa"/>
              <w:right w:w="80.0" w:type="dxa"/>
            </w:tcMar>
            <w:vAlign w:val="top"/>
          </w:tcPr>
          <w:p w:rsidR="00000000" w:rsidDel="00000000" w:rsidP="00000000" w:rsidRDefault="00000000" w:rsidRPr="00000000" w14:paraId="00000184">
            <w:pPr>
              <w:spacing w:after="0" w:line="240" w:lineRule="auto"/>
              <w:jc w:val="both"/>
              <w:rPr>
                <w:color w:val="ff0000"/>
                <w:sz w:val="20"/>
                <w:szCs w:val="20"/>
              </w:rPr>
            </w:pPr>
            <w:r w:rsidDel="00000000" w:rsidR="00000000" w:rsidRPr="00000000">
              <w:rPr>
                <w:color w:val="ff0000"/>
                <w:sz w:val="20"/>
                <w:szCs w:val="20"/>
                <w:rtl w:val="0"/>
              </w:rPr>
              <w:t xml:space="preserve">Unidade de Pronto Atendimento Costa Barros - UPA CB</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185">
            <w:pPr>
              <w:widowControl w:val="0"/>
              <w:spacing w:after="0" w:line="240" w:lineRule="auto"/>
              <w:jc w:val="both"/>
              <w:rPr>
                <w:color w:val="ff0000"/>
                <w:sz w:val="20"/>
                <w:szCs w:val="20"/>
              </w:rPr>
            </w:pPr>
            <w:r w:rsidDel="00000000" w:rsidR="00000000" w:rsidRPr="00000000">
              <w:rPr>
                <w:color w:val="ff0000"/>
                <w:sz w:val="20"/>
                <w:szCs w:val="20"/>
                <w:rtl w:val="0"/>
              </w:rPr>
              <w:t xml:space="preserve">Estr. Botafogo, s/nº - Costa Barros, Rio de Janeiro - RJ, 21532-200</w:t>
            </w:r>
          </w:p>
        </w:tc>
      </w:tr>
      <w:tr>
        <w:trPr>
          <w:cantSplit w:val="0"/>
          <w:trHeight w:val="566.9291338582677" w:hRule="atLeast"/>
          <w:tblHeader w:val="0"/>
        </w:trPr>
        <w:tc>
          <w:tcPr>
            <w:tcBorders>
              <w:top w:color="000000" w:space="0" w:sz="4" w:val="single"/>
              <w:left w:color="000000" w:space="0" w:sz="4" w:val="single"/>
              <w:bottom w:color="000000" w:space="0" w:sz="4" w:val="single"/>
              <w:right w:color="000000" w:space="0" w:sz="4" w:val="single"/>
            </w:tcBorders>
            <w:tcMar>
              <w:bottom w:w="28.0" w:type="dxa"/>
            </w:tcMar>
            <w:vAlign w:val="center"/>
          </w:tcPr>
          <w:p w:rsidR="00000000" w:rsidDel="00000000" w:rsidP="00000000" w:rsidRDefault="00000000" w:rsidRPr="00000000" w14:paraId="00000186">
            <w:pPr>
              <w:widowControl w:val="0"/>
              <w:spacing w:after="0" w:line="288" w:lineRule="auto"/>
              <w:jc w:val="center"/>
              <w:rPr>
                <w:color w:val="ff0000"/>
                <w:sz w:val="20"/>
                <w:szCs w:val="20"/>
              </w:rPr>
            </w:pPr>
            <w:r w:rsidDel="00000000" w:rsidR="00000000" w:rsidRPr="00000000">
              <w:rPr>
                <w:color w:val="ff0000"/>
                <w:sz w:val="20"/>
                <w:szCs w:val="20"/>
                <w:rtl w:val="0"/>
              </w:rPr>
              <w:t xml:space="preserve">11</w:t>
            </w:r>
          </w:p>
        </w:tc>
        <w:tc>
          <w:tcPr>
            <w:tcBorders>
              <w:top w:color="000000" w:space="0" w:sz="0" w:val="nil"/>
              <w:left w:color="000000" w:space="0" w:sz="5" w:val="single"/>
              <w:bottom w:color="000000" w:space="0" w:sz="5" w:val="single"/>
              <w:right w:color="000000" w:space="0" w:sz="5" w:val="single"/>
            </w:tcBorders>
            <w:tcMar>
              <w:top w:w="0.0" w:type="dxa"/>
              <w:left w:w="80.0" w:type="dxa"/>
              <w:bottom w:w="0.0" w:type="dxa"/>
              <w:right w:w="80.0" w:type="dxa"/>
            </w:tcMar>
            <w:vAlign w:val="top"/>
          </w:tcPr>
          <w:p w:rsidR="00000000" w:rsidDel="00000000" w:rsidP="00000000" w:rsidRDefault="00000000" w:rsidRPr="00000000" w14:paraId="00000187">
            <w:pPr>
              <w:spacing w:after="0" w:line="240" w:lineRule="auto"/>
              <w:jc w:val="both"/>
              <w:rPr>
                <w:color w:val="ff0000"/>
                <w:sz w:val="20"/>
                <w:szCs w:val="20"/>
              </w:rPr>
            </w:pPr>
            <w:r w:rsidDel="00000000" w:rsidR="00000000" w:rsidRPr="00000000">
              <w:rPr>
                <w:color w:val="ff0000"/>
                <w:sz w:val="20"/>
                <w:szCs w:val="20"/>
                <w:rtl w:val="0"/>
              </w:rPr>
              <w:t xml:space="preserve">Unidade de Pronto Atendimento Cidade de Deus - UPA CDD</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188">
            <w:pPr>
              <w:widowControl w:val="0"/>
              <w:spacing w:after="0" w:line="240" w:lineRule="auto"/>
              <w:jc w:val="both"/>
              <w:rPr>
                <w:color w:val="ff0000"/>
                <w:sz w:val="20"/>
                <w:szCs w:val="20"/>
              </w:rPr>
            </w:pPr>
            <w:r w:rsidDel="00000000" w:rsidR="00000000" w:rsidRPr="00000000">
              <w:rPr>
                <w:color w:val="ff0000"/>
                <w:sz w:val="20"/>
                <w:szCs w:val="20"/>
                <w:rtl w:val="0"/>
              </w:rPr>
              <w:t xml:space="preserve">Rua Edgard Werneck nº 1, Cidade de Deus – Rio de Janeiro/RJ; 22763-011</w:t>
            </w:r>
          </w:p>
        </w:tc>
      </w:tr>
      <w:tr>
        <w:trPr>
          <w:cantSplit w:val="0"/>
          <w:trHeight w:val="566.9291338582677" w:hRule="atLeast"/>
          <w:tblHeader w:val="0"/>
        </w:trPr>
        <w:tc>
          <w:tcPr>
            <w:tcBorders>
              <w:top w:color="000000" w:space="0" w:sz="4" w:val="single"/>
              <w:left w:color="000000" w:space="0" w:sz="4" w:val="single"/>
              <w:bottom w:color="000000" w:space="0" w:sz="4" w:val="single"/>
              <w:right w:color="000000" w:space="0" w:sz="4" w:val="single"/>
            </w:tcBorders>
            <w:tcMar>
              <w:bottom w:w="28.0" w:type="dxa"/>
            </w:tcMar>
            <w:vAlign w:val="center"/>
          </w:tcPr>
          <w:p w:rsidR="00000000" w:rsidDel="00000000" w:rsidP="00000000" w:rsidRDefault="00000000" w:rsidRPr="00000000" w14:paraId="00000189">
            <w:pPr>
              <w:widowControl w:val="0"/>
              <w:spacing w:after="0" w:line="288" w:lineRule="auto"/>
              <w:jc w:val="center"/>
              <w:rPr>
                <w:color w:val="ff0000"/>
                <w:sz w:val="20"/>
                <w:szCs w:val="20"/>
              </w:rPr>
            </w:pPr>
            <w:r w:rsidDel="00000000" w:rsidR="00000000" w:rsidRPr="00000000">
              <w:rPr>
                <w:color w:val="ff0000"/>
                <w:sz w:val="20"/>
                <w:szCs w:val="20"/>
                <w:rtl w:val="0"/>
              </w:rPr>
              <w:t xml:space="preserve">12</w:t>
            </w:r>
          </w:p>
        </w:tc>
        <w:tc>
          <w:tcPr>
            <w:tcBorders>
              <w:top w:color="000000" w:space="0" w:sz="0" w:val="nil"/>
              <w:left w:color="000000" w:space="0" w:sz="5" w:val="single"/>
              <w:bottom w:color="000000" w:space="0" w:sz="5" w:val="single"/>
              <w:right w:color="000000" w:space="0" w:sz="5" w:val="single"/>
            </w:tcBorders>
            <w:tcMar>
              <w:top w:w="0.0" w:type="dxa"/>
              <w:left w:w="80.0" w:type="dxa"/>
              <w:bottom w:w="0.0" w:type="dxa"/>
              <w:right w:w="80.0" w:type="dxa"/>
            </w:tcMar>
            <w:vAlign w:val="top"/>
          </w:tcPr>
          <w:p w:rsidR="00000000" w:rsidDel="00000000" w:rsidP="00000000" w:rsidRDefault="00000000" w:rsidRPr="00000000" w14:paraId="0000018A">
            <w:pPr>
              <w:spacing w:after="0" w:line="240" w:lineRule="auto"/>
              <w:jc w:val="both"/>
              <w:rPr>
                <w:color w:val="ff0000"/>
                <w:sz w:val="20"/>
                <w:szCs w:val="20"/>
              </w:rPr>
            </w:pPr>
            <w:r w:rsidDel="00000000" w:rsidR="00000000" w:rsidRPr="00000000">
              <w:rPr>
                <w:color w:val="ff0000"/>
                <w:sz w:val="20"/>
                <w:szCs w:val="20"/>
                <w:rtl w:val="0"/>
              </w:rPr>
              <w:t xml:space="preserve">Unidade de Pronto Atendimento Vila Kennedy - UPA VK</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18B">
            <w:pPr>
              <w:widowControl w:val="0"/>
              <w:spacing w:after="0" w:line="240" w:lineRule="auto"/>
              <w:jc w:val="both"/>
              <w:rPr>
                <w:color w:val="ff0000"/>
                <w:sz w:val="20"/>
                <w:szCs w:val="20"/>
              </w:rPr>
            </w:pPr>
            <w:r w:rsidDel="00000000" w:rsidR="00000000" w:rsidRPr="00000000">
              <w:rPr>
                <w:color w:val="ff0000"/>
                <w:sz w:val="20"/>
                <w:szCs w:val="20"/>
                <w:rtl w:val="0"/>
              </w:rPr>
              <w:t xml:space="preserve">Praça Dolomitas s/n - Vila Kennedy, Rio de Janeiro, RJ - 21852-380</w:t>
            </w:r>
          </w:p>
        </w:tc>
      </w:tr>
      <w:tr>
        <w:trPr>
          <w:cantSplit w:val="0"/>
          <w:trHeight w:val="566.9291338582677" w:hRule="atLeast"/>
          <w:tblHeader w:val="0"/>
        </w:trPr>
        <w:tc>
          <w:tcPr>
            <w:tcBorders>
              <w:top w:color="000000" w:space="0" w:sz="4" w:val="single"/>
              <w:left w:color="000000" w:space="0" w:sz="4" w:val="single"/>
              <w:bottom w:color="000000" w:space="0" w:sz="4" w:val="single"/>
              <w:right w:color="000000" w:space="0" w:sz="4" w:val="single"/>
            </w:tcBorders>
            <w:tcMar>
              <w:bottom w:w="28.0" w:type="dxa"/>
            </w:tcMar>
            <w:vAlign w:val="center"/>
          </w:tcPr>
          <w:p w:rsidR="00000000" w:rsidDel="00000000" w:rsidP="00000000" w:rsidRDefault="00000000" w:rsidRPr="00000000" w14:paraId="0000018C">
            <w:pPr>
              <w:widowControl w:val="0"/>
              <w:spacing w:after="0" w:line="288" w:lineRule="auto"/>
              <w:jc w:val="center"/>
              <w:rPr>
                <w:color w:val="ff0000"/>
                <w:sz w:val="20"/>
                <w:szCs w:val="20"/>
              </w:rPr>
            </w:pPr>
            <w:r w:rsidDel="00000000" w:rsidR="00000000" w:rsidRPr="00000000">
              <w:rPr>
                <w:color w:val="ff0000"/>
                <w:sz w:val="20"/>
                <w:szCs w:val="20"/>
                <w:rtl w:val="0"/>
              </w:rPr>
              <w:t xml:space="preserve">13</w:t>
            </w:r>
          </w:p>
        </w:tc>
        <w:tc>
          <w:tcPr>
            <w:tcBorders>
              <w:top w:color="000000" w:space="0" w:sz="0" w:val="nil"/>
              <w:left w:color="000000" w:space="0" w:sz="5" w:val="single"/>
              <w:bottom w:color="000000" w:space="0" w:sz="5" w:val="single"/>
              <w:right w:color="000000" w:space="0" w:sz="5" w:val="single"/>
            </w:tcBorders>
            <w:tcMar>
              <w:top w:w="0.0" w:type="dxa"/>
              <w:left w:w="80.0" w:type="dxa"/>
              <w:bottom w:w="0.0" w:type="dxa"/>
              <w:right w:w="80.0" w:type="dxa"/>
            </w:tcMar>
            <w:vAlign w:val="top"/>
          </w:tcPr>
          <w:p w:rsidR="00000000" w:rsidDel="00000000" w:rsidP="00000000" w:rsidRDefault="00000000" w:rsidRPr="00000000" w14:paraId="0000018D">
            <w:pPr>
              <w:spacing w:after="0" w:line="240" w:lineRule="auto"/>
              <w:jc w:val="both"/>
              <w:rPr>
                <w:color w:val="ff0000"/>
                <w:sz w:val="20"/>
                <w:szCs w:val="20"/>
              </w:rPr>
            </w:pPr>
            <w:r w:rsidDel="00000000" w:rsidR="00000000" w:rsidRPr="00000000">
              <w:rPr>
                <w:color w:val="ff0000"/>
                <w:sz w:val="20"/>
                <w:szCs w:val="20"/>
                <w:rtl w:val="0"/>
              </w:rPr>
              <w:t xml:space="preserve">Unidade de Pronto Atendimento Magalhães Bastos - UPA MB</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18E">
            <w:pPr>
              <w:widowControl w:val="0"/>
              <w:spacing w:after="0" w:line="240" w:lineRule="auto"/>
              <w:jc w:val="both"/>
              <w:rPr>
                <w:color w:val="ff0000"/>
                <w:sz w:val="20"/>
                <w:szCs w:val="20"/>
              </w:rPr>
            </w:pPr>
            <w:r w:rsidDel="00000000" w:rsidR="00000000" w:rsidRPr="00000000">
              <w:rPr>
                <w:color w:val="ff0000"/>
                <w:sz w:val="20"/>
                <w:szCs w:val="20"/>
                <w:rtl w:val="0"/>
              </w:rPr>
              <w:t xml:space="preserve">Estrada Manoel Nogueira de Sá, - Magalhães Bastos, Rio de Janeiro - RJ, 21745-290</w:t>
            </w:r>
          </w:p>
        </w:tc>
      </w:tr>
      <w:tr>
        <w:trPr>
          <w:cantSplit w:val="0"/>
          <w:trHeight w:val="566.9291338582677" w:hRule="atLeast"/>
          <w:tblHeader w:val="0"/>
        </w:trPr>
        <w:tc>
          <w:tcPr>
            <w:tcBorders>
              <w:top w:color="000000" w:space="0" w:sz="4" w:val="single"/>
              <w:left w:color="000000" w:space="0" w:sz="4" w:val="single"/>
              <w:bottom w:color="000000" w:space="0" w:sz="4" w:val="single"/>
              <w:right w:color="000000" w:space="0" w:sz="4" w:val="single"/>
            </w:tcBorders>
            <w:tcMar>
              <w:bottom w:w="28.0" w:type="dxa"/>
            </w:tcMar>
            <w:vAlign w:val="center"/>
          </w:tcPr>
          <w:p w:rsidR="00000000" w:rsidDel="00000000" w:rsidP="00000000" w:rsidRDefault="00000000" w:rsidRPr="00000000" w14:paraId="0000018F">
            <w:pPr>
              <w:widowControl w:val="0"/>
              <w:spacing w:after="0" w:line="288" w:lineRule="auto"/>
              <w:jc w:val="center"/>
              <w:rPr>
                <w:color w:val="ff0000"/>
                <w:sz w:val="20"/>
                <w:szCs w:val="20"/>
              </w:rPr>
            </w:pPr>
            <w:r w:rsidDel="00000000" w:rsidR="00000000" w:rsidRPr="00000000">
              <w:rPr>
                <w:color w:val="ff0000"/>
                <w:sz w:val="20"/>
                <w:szCs w:val="20"/>
                <w:rtl w:val="0"/>
              </w:rPr>
              <w:t xml:space="preserve">14</w:t>
            </w:r>
          </w:p>
        </w:tc>
        <w:tc>
          <w:tcPr>
            <w:tcBorders>
              <w:top w:color="000000" w:space="0" w:sz="0" w:val="nil"/>
              <w:left w:color="000000" w:space="0" w:sz="5" w:val="single"/>
              <w:bottom w:color="000000" w:space="0" w:sz="5" w:val="single"/>
              <w:right w:color="000000" w:space="0" w:sz="5" w:val="single"/>
            </w:tcBorders>
            <w:tcMar>
              <w:top w:w="0.0" w:type="dxa"/>
              <w:left w:w="80.0" w:type="dxa"/>
              <w:bottom w:w="0.0" w:type="dxa"/>
              <w:right w:w="80.0" w:type="dxa"/>
            </w:tcMar>
            <w:vAlign w:val="top"/>
          </w:tcPr>
          <w:p w:rsidR="00000000" w:rsidDel="00000000" w:rsidP="00000000" w:rsidRDefault="00000000" w:rsidRPr="00000000" w14:paraId="00000190">
            <w:pPr>
              <w:spacing w:after="0" w:line="240" w:lineRule="auto"/>
              <w:jc w:val="both"/>
              <w:rPr>
                <w:color w:val="ff0000"/>
                <w:sz w:val="20"/>
                <w:szCs w:val="20"/>
              </w:rPr>
            </w:pPr>
            <w:r w:rsidDel="00000000" w:rsidR="00000000" w:rsidRPr="00000000">
              <w:rPr>
                <w:color w:val="ff0000"/>
                <w:sz w:val="20"/>
                <w:szCs w:val="20"/>
                <w:rtl w:val="0"/>
              </w:rPr>
              <w:t xml:space="preserve">Unidade de Pronto Atendimento Senador Camará - UPA SC</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191">
            <w:pPr>
              <w:widowControl w:val="0"/>
              <w:spacing w:after="0" w:line="240" w:lineRule="auto"/>
              <w:jc w:val="both"/>
              <w:rPr>
                <w:color w:val="ff0000"/>
                <w:sz w:val="20"/>
                <w:szCs w:val="20"/>
              </w:rPr>
            </w:pPr>
            <w:r w:rsidDel="00000000" w:rsidR="00000000" w:rsidRPr="00000000">
              <w:rPr>
                <w:color w:val="ff0000"/>
                <w:sz w:val="20"/>
                <w:szCs w:val="20"/>
                <w:rtl w:val="0"/>
              </w:rPr>
              <w:t xml:space="preserve">Avenida Santa Cruz nº 6486, Senador Camará – Rio de Janeiro/RJ; 21830-264</w:t>
            </w:r>
          </w:p>
        </w:tc>
      </w:tr>
      <w:tr>
        <w:trPr>
          <w:cantSplit w:val="0"/>
          <w:trHeight w:val="566.9291338582677" w:hRule="atLeast"/>
          <w:tblHeader w:val="0"/>
        </w:trPr>
        <w:tc>
          <w:tcPr>
            <w:tcBorders>
              <w:top w:color="000000" w:space="0" w:sz="4" w:val="single"/>
              <w:left w:color="000000" w:space="0" w:sz="4" w:val="single"/>
              <w:bottom w:color="000000" w:space="0" w:sz="4" w:val="single"/>
              <w:right w:color="000000" w:space="0" w:sz="4" w:val="single"/>
            </w:tcBorders>
            <w:tcMar>
              <w:bottom w:w="28.0" w:type="dxa"/>
            </w:tcMar>
            <w:vAlign w:val="center"/>
          </w:tcPr>
          <w:p w:rsidR="00000000" w:rsidDel="00000000" w:rsidP="00000000" w:rsidRDefault="00000000" w:rsidRPr="00000000" w14:paraId="00000192">
            <w:pPr>
              <w:widowControl w:val="0"/>
              <w:spacing w:after="0" w:line="288" w:lineRule="auto"/>
              <w:jc w:val="center"/>
              <w:rPr>
                <w:color w:val="ff0000"/>
                <w:sz w:val="20"/>
                <w:szCs w:val="20"/>
              </w:rPr>
            </w:pPr>
            <w:r w:rsidDel="00000000" w:rsidR="00000000" w:rsidRPr="00000000">
              <w:rPr>
                <w:color w:val="ff0000"/>
                <w:sz w:val="20"/>
                <w:szCs w:val="20"/>
                <w:rtl w:val="0"/>
              </w:rPr>
              <w:t xml:space="preserve">15</w:t>
            </w:r>
          </w:p>
        </w:tc>
        <w:tc>
          <w:tcPr>
            <w:tcBorders>
              <w:top w:color="000000" w:space="0" w:sz="0" w:val="nil"/>
              <w:left w:color="000000" w:space="0" w:sz="5" w:val="single"/>
              <w:bottom w:color="000000" w:space="0" w:sz="5" w:val="single"/>
              <w:right w:color="000000" w:space="0" w:sz="5" w:val="single"/>
            </w:tcBorders>
            <w:tcMar>
              <w:top w:w="0.0" w:type="dxa"/>
              <w:left w:w="80.0" w:type="dxa"/>
              <w:bottom w:w="0.0" w:type="dxa"/>
              <w:right w:w="80.0" w:type="dxa"/>
            </w:tcMar>
            <w:vAlign w:val="top"/>
          </w:tcPr>
          <w:p w:rsidR="00000000" w:rsidDel="00000000" w:rsidP="00000000" w:rsidRDefault="00000000" w:rsidRPr="00000000" w14:paraId="00000193">
            <w:pPr>
              <w:spacing w:after="0" w:line="240" w:lineRule="auto"/>
              <w:jc w:val="both"/>
              <w:rPr>
                <w:color w:val="ff0000"/>
                <w:sz w:val="20"/>
                <w:szCs w:val="20"/>
              </w:rPr>
            </w:pPr>
            <w:r w:rsidDel="00000000" w:rsidR="00000000" w:rsidRPr="00000000">
              <w:rPr>
                <w:color w:val="ff0000"/>
                <w:sz w:val="20"/>
                <w:szCs w:val="20"/>
                <w:rtl w:val="0"/>
              </w:rPr>
              <w:t xml:space="preserve">Unidade de Pronto Atendimento João XXIII - UPA JXXIII</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194">
            <w:pPr>
              <w:widowControl w:val="0"/>
              <w:spacing w:after="0" w:line="240" w:lineRule="auto"/>
              <w:jc w:val="both"/>
              <w:rPr>
                <w:color w:val="ff0000"/>
                <w:sz w:val="20"/>
                <w:szCs w:val="20"/>
              </w:rPr>
            </w:pPr>
            <w:r w:rsidDel="00000000" w:rsidR="00000000" w:rsidRPr="00000000">
              <w:rPr>
                <w:color w:val="ff0000"/>
                <w:sz w:val="20"/>
                <w:szCs w:val="20"/>
                <w:rtl w:val="0"/>
              </w:rPr>
              <w:t xml:space="preserve">Av. João XXIII, S/N - Santa Cruz, Rio de Janeiro - RJ, 23570-000</w:t>
            </w:r>
          </w:p>
        </w:tc>
      </w:tr>
      <w:tr>
        <w:trPr>
          <w:cantSplit w:val="0"/>
          <w:trHeight w:val="566.9291338582677" w:hRule="atLeast"/>
          <w:tblHeader w:val="0"/>
        </w:trPr>
        <w:tc>
          <w:tcPr>
            <w:tcBorders>
              <w:top w:color="000000" w:space="0" w:sz="4" w:val="single"/>
              <w:left w:color="000000" w:space="0" w:sz="4" w:val="single"/>
              <w:bottom w:color="000000" w:space="0" w:sz="4" w:val="single"/>
              <w:right w:color="000000" w:space="0" w:sz="4" w:val="single"/>
            </w:tcBorders>
            <w:tcMar>
              <w:bottom w:w="28.0" w:type="dxa"/>
            </w:tcMar>
            <w:vAlign w:val="center"/>
          </w:tcPr>
          <w:p w:rsidR="00000000" w:rsidDel="00000000" w:rsidP="00000000" w:rsidRDefault="00000000" w:rsidRPr="00000000" w14:paraId="00000195">
            <w:pPr>
              <w:widowControl w:val="0"/>
              <w:spacing w:after="0" w:line="288" w:lineRule="auto"/>
              <w:jc w:val="center"/>
              <w:rPr>
                <w:color w:val="ff0000"/>
                <w:sz w:val="20"/>
                <w:szCs w:val="20"/>
              </w:rPr>
            </w:pPr>
            <w:r w:rsidDel="00000000" w:rsidR="00000000" w:rsidRPr="00000000">
              <w:rPr>
                <w:color w:val="ff0000"/>
                <w:sz w:val="20"/>
                <w:szCs w:val="20"/>
                <w:rtl w:val="0"/>
              </w:rPr>
              <w:t xml:space="preserve">16</w:t>
            </w:r>
          </w:p>
        </w:tc>
        <w:tc>
          <w:tcPr>
            <w:tcBorders>
              <w:top w:color="000000" w:space="0" w:sz="0" w:val="nil"/>
              <w:left w:color="000000" w:space="0" w:sz="5" w:val="single"/>
              <w:bottom w:color="000000" w:space="0" w:sz="5" w:val="single"/>
              <w:right w:color="000000" w:space="0" w:sz="5" w:val="single"/>
            </w:tcBorders>
            <w:tcMar>
              <w:top w:w="0.0" w:type="dxa"/>
              <w:left w:w="80.0" w:type="dxa"/>
              <w:bottom w:w="0.0" w:type="dxa"/>
              <w:right w:w="80.0" w:type="dxa"/>
            </w:tcMar>
            <w:vAlign w:val="top"/>
          </w:tcPr>
          <w:p w:rsidR="00000000" w:rsidDel="00000000" w:rsidP="00000000" w:rsidRDefault="00000000" w:rsidRPr="00000000" w14:paraId="00000196">
            <w:pPr>
              <w:spacing w:after="0" w:line="240" w:lineRule="auto"/>
              <w:jc w:val="both"/>
              <w:rPr>
                <w:color w:val="ff0000"/>
                <w:sz w:val="20"/>
                <w:szCs w:val="20"/>
              </w:rPr>
            </w:pPr>
            <w:r w:rsidDel="00000000" w:rsidR="00000000" w:rsidRPr="00000000">
              <w:rPr>
                <w:color w:val="ff0000"/>
                <w:sz w:val="20"/>
                <w:szCs w:val="20"/>
                <w:rtl w:val="0"/>
              </w:rPr>
              <w:t xml:space="preserve">Unidade de Pronto Atendimento Sepetiba - UPA SEP</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197">
            <w:pPr>
              <w:widowControl w:val="0"/>
              <w:spacing w:after="0" w:line="240" w:lineRule="auto"/>
              <w:jc w:val="both"/>
              <w:rPr>
                <w:color w:val="ff0000"/>
                <w:sz w:val="20"/>
                <w:szCs w:val="20"/>
              </w:rPr>
            </w:pPr>
            <w:r w:rsidDel="00000000" w:rsidR="00000000" w:rsidRPr="00000000">
              <w:rPr>
                <w:color w:val="ff0000"/>
                <w:sz w:val="20"/>
                <w:szCs w:val="20"/>
                <w:rtl w:val="0"/>
              </w:rPr>
              <w:t xml:space="preserve">Av. João XXIII, S/N - Santa Cruz, Rio de Janeiro - RJ, 23570-000</w:t>
            </w:r>
          </w:p>
        </w:tc>
      </w:tr>
      <w:tr>
        <w:trPr>
          <w:cantSplit w:val="0"/>
          <w:trHeight w:val="566.9291338582677" w:hRule="atLeast"/>
          <w:tblHeader w:val="0"/>
        </w:trPr>
        <w:tc>
          <w:tcPr>
            <w:tcBorders>
              <w:top w:color="000000" w:space="0" w:sz="4" w:val="single"/>
              <w:left w:color="000000" w:space="0" w:sz="4" w:val="single"/>
              <w:bottom w:color="000000" w:space="0" w:sz="4" w:val="single"/>
              <w:right w:color="000000" w:space="0" w:sz="4" w:val="single"/>
            </w:tcBorders>
            <w:tcMar>
              <w:bottom w:w="28.0" w:type="dxa"/>
            </w:tcMar>
            <w:vAlign w:val="center"/>
          </w:tcPr>
          <w:p w:rsidR="00000000" w:rsidDel="00000000" w:rsidP="00000000" w:rsidRDefault="00000000" w:rsidRPr="00000000" w14:paraId="00000198">
            <w:pPr>
              <w:widowControl w:val="0"/>
              <w:spacing w:after="0" w:line="288" w:lineRule="auto"/>
              <w:jc w:val="center"/>
              <w:rPr>
                <w:color w:val="ff0000"/>
                <w:sz w:val="20"/>
                <w:szCs w:val="20"/>
              </w:rPr>
            </w:pPr>
            <w:r w:rsidDel="00000000" w:rsidR="00000000" w:rsidRPr="00000000">
              <w:rPr>
                <w:color w:val="ff0000"/>
                <w:sz w:val="20"/>
                <w:szCs w:val="20"/>
                <w:rtl w:val="0"/>
              </w:rPr>
              <w:t xml:space="preserve">17</w:t>
            </w:r>
          </w:p>
        </w:tc>
        <w:tc>
          <w:tcPr>
            <w:tcBorders>
              <w:top w:color="000000" w:space="0" w:sz="0" w:val="nil"/>
              <w:left w:color="000000" w:space="0" w:sz="5" w:val="single"/>
              <w:bottom w:color="000000" w:space="0" w:sz="5" w:val="single"/>
              <w:right w:color="000000" w:space="0" w:sz="5" w:val="single"/>
            </w:tcBorders>
            <w:tcMar>
              <w:top w:w="0.0" w:type="dxa"/>
              <w:left w:w="80.0" w:type="dxa"/>
              <w:bottom w:w="0.0" w:type="dxa"/>
              <w:right w:w="80.0" w:type="dxa"/>
            </w:tcMar>
            <w:vAlign w:val="top"/>
          </w:tcPr>
          <w:p w:rsidR="00000000" w:rsidDel="00000000" w:rsidP="00000000" w:rsidRDefault="00000000" w:rsidRPr="00000000" w14:paraId="00000199">
            <w:pPr>
              <w:spacing w:after="0" w:line="240" w:lineRule="auto"/>
              <w:jc w:val="both"/>
              <w:rPr>
                <w:color w:val="ff0000"/>
                <w:sz w:val="20"/>
                <w:szCs w:val="20"/>
              </w:rPr>
            </w:pPr>
            <w:r w:rsidDel="00000000" w:rsidR="00000000" w:rsidRPr="00000000">
              <w:rPr>
                <w:color w:val="ff0000"/>
                <w:sz w:val="20"/>
                <w:szCs w:val="20"/>
                <w:rtl w:val="0"/>
              </w:rPr>
              <w:t xml:space="preserve">Unidade de Pronto Atendimento Paciência - UPA PAC</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19A">
            <w:pPr>
              <w:widowControl w:val="0"/>
              <w:spacing w:after="0" w:line="240" w:lineRule="auto"/>
              <w:jc w:val="both"/>
              <w:rPr>
                <w:color w:val="ff0000"/>
                <w:sz w:val="20"/>
                <w:szCs w:val="20"/>
              </w:rPr>
            </w:pPr>
            <w:r w:rsidDel="00000000" w:rsidR="00000000" w:rsidRPr="00000000">
              <w:rPr>
                <w:color w:val="ff0000"/>
                <w:sz w:val="20"/>
                <w:szCs w:val="20"/>
                <w:rtl w:val="0"/>
              </w:rPr>
              <w:t xml:space="preserve">Estr. Santa Eugênia, s/n - Paciência, Rio de Janeiro - RJ, 23585-430</w:t>
            </w:r>
          </w:p>
        </w:tc>
      </w:tr>
      <w:tr>
        <w:trPr>
          <w:cantSplit w:val="0"/>
          <w:trHeight w:val="566.9291338582677" w:hRule="atLeast"/>
          <w:tblHeader w:val="0"/>
        </w:trPr>
        <w:tc>
          <w:tcPr>
            <w:tcBorders>
              <w:top w:color="000000" w:space="0" w:sz="4" w:val="single"/>
              <w:left w:color="000000" w:space="0" w:sz="4" w:val="single"/>
              <w:bottom w:color="000000" w:space="0" w:sz="4" w:val="single"/>
              <w:right w:color="000000" w:space="0" w:sz="4" w:val="single"/>
            </w:tcBorders>
            <w:tcMar>
              <w:bottom w:w="28.0" w:type="dxa"/>
            </w:tcMar>
            <w:vAlign w:val="center"/>
          </w:tcPr>
          <w:p w:rsidR="00000000" w:rsidDel="00000000" w:rsidP="00000000" w:rsidRDefault="00000000" w:rsidRPr="00000000" w14:paraId="0000019B">
            <w:pPr>
              <w:widowControl w:val="0"/>
              <w:spacing w:after="0" w:line="288" w:lineRule="auto"/>
              <w:jc w:val="center"/>
              <w:rPr>
                <w:color w:val="ff0000"/>
                <w:sz w:val="20"/>
                <w:szCs w:val="20"/>
              </w:rPr>
            </w:pPr>
            <w:r w:rsidDel="00000000" w:rsidR="00000000" w:rsidRPr="00000000">
              <w:rPr>
                <w:color w:val="ff0000"/>
                <w:sz w:val="20"/>
                <w:szCs w:val="20"/>
                <w:rtl w:val="0"/>
              </w:rPr>
              <w:t xml:space="preserve">18</w:t>
            </w:r>
          </w:p>
        </w:tc>
        <w:tc>
          <w:tcPr>
            <w:tcBorders>
              <w:top w:color="000000" w:space="0" w:sz="5" w:val="single"/>
              <w:left w:color="000000" w:space="0" w:sz="5" w:val="single"/>
              <w:bottom w:color="000000" w:space="0" w:sz="5" w:val="single"/>
              <w:right w:color="000000" w:space="0" w:sz="5" w:val="single"/>
            </w:tcBorders>
            <w:tcMar>
              <w:top w:w="0.0" w:type="dxa"/>
              <w:left w:w="80.0" w:type="dxa"/>
              <w:bottom w:w="0.0" w:type="dxa"/>
              <w:right w:w="80.0" w:type="dxa"/>
            </w:tcMar>
            <w:vAlign w:val="center"/>
          </w:tcPr>
          <w:p w:rsidR="00000000" w:rsidDel="00000000" w:rsidP="00000000" w:rsidRDefault="00000000" w:rsidRPr="00000000" w14:paraId="0000019C">
            <w:pPr>
              <w:spacing w:after="0" w:line="240" w:lineRule="auto"/>
              <w:jc w:val="both"/>
              <w:rPr>
                <w:color w:val="ff0000"/>
                <w:sz w:val="20"/>
                <w:szCs w:val="20"/>
              </w:rPr>
            </w:pPr>
            <w:r w:rsidDel="00000000" w:rsidR="00000000" w:rsidRPr="00000000">
              <w:rPr>
                <w:color w:val="ff0000"/>
                <w:sz w:val="20"/>
                <w:szCs w:val="20"/>
                <w:rtl w:val="0"/>
              </w:rPr>
              <w:t xml:space="preserve">Sede Administrativa</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19D">
            <w:pPr>
              <w:widowControl w:val="0"/>
              <w:spacing w:after="0" w:line="240" w:lineRule="auto"/>
              <w:jc w:val="both"/>
              <w:rPr>
                <w:color w:val="ff0000"/>
                <w:sz w:val="20"/>
                <w:szCs w:val="20"/>
              </w:rPr>
            </w:pPr>
            <w:r w:rsidDel="00000000" w:rsidR="00000000" w:rsidRPr="00000000">
              <w:rPr>
                <w:color w:val="ff0000"/>
                <w:sz w:val="20"/>
                <w:szCs w:val="20"/>
                <w:rtl w:val="0"/>
              </w:rPr>
              <w:t xml:space="preserve">Rua Dona Mariana, 48 - Botafogo, Rio de Janeiro – RJ - 22280-020</w:t>
            </w:r>
          </w:p>
        </w:tc>
      </w:tr>
    </w:tbl>
    <w:p w:rsidR="00000000" w:rsidDel="00000000" w:rsidP="00000000" w:rsidRDefault="00000000" w:rsidRPr="00000000" w14:paraId="0000019E">
      <w:pPr>
        <w:tabs>
          <w:tab w:val="left" w:leader="none" w:pos="-142"/>
        </w:tabs>
        <w:jc w:val="center"/>
        <w:rPr>
          <w:b w:val="1"/>
          <w:bCs w:val="1"/>
          <w:color w:val="ff0000"/>
        </w:rPr>
      </w:pPr>
      <w:r w:rsidDel="00000000" w:rsidR="00000000" w:rsidRPr="00000000">
        <w:rPr>
          <w:rtl w:val="0"/>
        </w:rPr>
      </w:r>
    </w:p>
    <w:p w:rsidR="00000000" w:rsidDel="00000000" w:rsidP="00000000" w:rsidRDefault="00000000" w:rsidRPr="00000000" w14:paraId="0000019F">
      <w:pPr>
        <w:tabs>
          <w:tab w:val="left" w:leader="none" w:pos="-142"/>
        </w:tabs>
        <w:jc w:val="both"/>
        <w:rPr>
          <w:b w:val="1"/>
          <w:bCs w:val="1"/>
        </w:rPr>
      </w:pPr>
      <w:r w:rsidDel="00000000" w:rsidR="00000000" w:rsidRPr="00000000">
        <w:rPr>
          <w:b w:val="1"/>
          <w:bCs w:val="1"/>
          <w:color w:val="ff0000"/>
          <w:rtl w:val="0"/>
        </w:rPr>
        <w:t xml:space="preserve">Nota Explicativa: </w:t>
      </w:r>
      <w:r w:rsidDel="00000000" w:rsidR="00000000" w:rsidRPr="00000000">
        <w:rPr>
          <w:color w:val="ff0000"/>
          <w:rtl w:val="0"/>
        </w:rPr>
        <w:t xml:space="preserve">A lista de endereços é meramente exemplificativa, devendo ser utilizados no termo de referência os endereços das unidades indicadas na DFD</w:t>
      </w:r>
      <w:r w:rsidDel="00000000" w:rsidR="00000000" w:rsidRPr="00000000">
        <w:rPr>
          <w:rtl w:val="0"/>
        </w:rPr>
      </w:r>
    </w:p>
    <w:p w:rsidR="00000000" w:rsidDel="00000000" w:rsidP="00000000" w:rsidRDefault="00000000" w:rsidRPr="00000000" w14:paraId="000001A0">
      <w:pPr>
        <w:jc w:val="center"/>
        <w:rPr>
          <w:b w:val="1"/>
          <w:bCs w:val="1"/>
          <w:color w:val="ff0000"/>
        </w:rPr>
      </w:pPr>
      <w:r w:rsidDel="00000000" w:rsidR="00000000" w:rsidRPr="00000000">
        <w:br w:type="page"/>
      </w:r>
      <w:r w:rsidDel="00000000" w:rsidR="00000000" w:rsidRPr="00000000">
        <w:rPr>
          <w:b w:val="1"/>
          <w:bCs w:val="1"/>
          <w:color w:val="ff0000"/>
          <w:rtl w:val="0"/>
        </w:rPr>
        <w:t xml:space="preserve">ANEXO ____</w:t>
      </w:r>
    </w:p>
    <w:p w:rsidR="00000000" w:rsidDel="00000000" w:rsidP="00000000" w:rsidRDefault="00000000" w:rsidRPr="00000000" w14:paraId="000001A1">
      <w:pPr>
        <w:tabs>
          <w:tab w:val="left" w:leader="none" w:pos="-142"/>
        </w:tabs>
        <w:jc w:val="center"/>
        <w:rPr>
          <w:b w:val="1"/>
          <w:bCs w:val="1"/>
        </w:rPr>
      </w:pPr>
      <w:r w:rsidDel="00000000" w:rsidR="00000000" w:rsidRPr="00000000">
        <w:rPr>
          <w:b w:val="1"/>
          <w:bCs w:val="1"/>
          <w:rtl w:val="0"/>
        </w:rPr>
        <w:t xml:space="preserve">RELAÇÃO DE DOCUMENTOS DE HABILITAÇÃO JURÍDICA</w:t>
      </w:r>
    </w:p>
    <w:p w:rsidR="00000000" w:rsidDel="00000000" w:rsidP="00000000" w:rsidRDefault="00000000" w:rsidRPr="00000000" w14:paraId="000001A2">
      <w:pPr>
        <w:tabs>
          <w:tab w:val="left" w:leader="none" w:pos="-142"/>
        </w:tabs>
        <w:jc w:val="both"/>
        <w:rPr>
          <w:sz w:val="21"/>
          <w:szCs w:val="21"/>
        </w:rPr>
      </w:pPr>
      <w:r w:rsidDel="00000000" w:rsidR="00000000" w:rsidRPr="00000000">
        <w:rPr>
          <w:sz w:val="21"/>
          <w:szCs w:val="21"/>
          <w:rtl w:val="0"/>
        </w:rPr>
        <w:t xml:space="preserve">A Empresa deverá apresentar juntamente com a proposta comercial os documentos, listados abaixo, para avaliação do setor competente, e possível contratação com esta Empresa Pública de Saúde do Rio de Janeiro S/A – RIOSAÚDE.</w:t>
      </w:r>
    </w:p>
    <w:tbl>
      <w:tblPr>
        <w:tblStyle w:val="Table4"/>
        <w:tblW w:w="8745.0" w:type="dxa"/>
        <w:jc w:val="left"/>
        <w:tblInd w:w="-6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30"/>
        <w:gridCol w:w="4545"/>
        <w:gridCol w:w="660"/>
        <w:gridCol w:w="600"/>
        <w:gridCol w:w="600"/>
        <w:gridCol w:w="840"/>
        <w:gridCol w:w="870"/>
        <w:tblGridChange w:id="0">
          <w:tblGrid>
            <w:gridCol w:w="630"/>
            <w:gridCol w:w="4545"/>
            <w:gridCol w:w="660"/>
            <w:gridCol w:w="600"/>
            <w:gridCol w:w="600"/>
            <w:gridCol w:w="840"/>
            <w:gridCol w:w="870"/>
          </w:tblGrid>
        </w:tblGridChange>
      </w:tblGrid>
      <w:tr>
        <w:trPr>
          <w:cantSplit w:val="0"/>
          <w:trHeight w:val="287" w:hRule="atLeast"/>
          <w:tblHeader w:val="0"/>
        </w:trPr>
        <w:tc>
          <w:tcPr>
            <w:tcBorders>
              <w:top w:color="000000" w:space="0" w:sz="6" w:val="single"/>
              <w:left w:color="000000" w:space="0" w:sz="6" w:val="single"/>
              <w:bottom w:color="000000" w:space="0" w:sz="6" w:val="single"/>
              <w:right w:color="000000" w:space="0" w:sz="6" w:val="single"/>
            </w:tcBorders>
            <w:shd w:fill="bfbfbf" w:val="clear"/>
            <w:tcMar>
              <w:top w:w="0.0" w:type="dxa"/>
              <w:left w:w="100.0" w:type="dxa"/>
              <w:bottom w:w="0.0" w:type="dxa"/>
              <w:right w:w="100.0" w:type="dxa"/>
            </w:tcMar>
            <w:vAlign w:val="center"/>
          </w:tcPr>
          <w:p w:rsidR="00000000" w:rsidDel="00000000" w:rsidP="00000000" w:rsidRDefault="00000000" w:rsidRPr="00000000" w14:paraId="000001A3">
            <w:pPr>
              <w:tabs>
                <w:tab w:val="left" w:leader="none" w:pos="-142"/>
              </w:tabs>
              <w:spacing w:after="0" w:before="0" w:line="240" w:lineRule="auto"/>
              <w:jc w:val="center"/>
              <w:rPr>
                <w:b w:val="1"/>
                <w:bCs w:val="1"/>
                <w:sz w:val="18"/>
                <w:szCs w:val="18"/>
              </w:rPr>
            </w:pPr>
            <w:r w:rsidDel="00000000" w:rsidR="00000000" w:rsidRPr="00000000">
              <w:rPr>
                <w:b w:val="1"/>
                <w:bCs w:val="1"/>
                <w:sz w:val="18"/>
                <w:szCs w:val="18"/>
                <w:rtl w:val="0"/>
              </w:rPr>
              <w:t xml:space="preserve">Itens</w:t>
            </w:r>
          </w:p>
        </w:tc>
        <w:tc>
          <w:tcPr>
            <w:tcBorders>
              <w:top w:color="000000" w:space="0" w:sz="6" w:val="single"/>
              <w:left w:color="000000" w:space="0" w:sz="6" w:val="single"/>
              <w:bottom w:color="000000" w:space="0" w:sz="6" w:val="single"/>
              <w:right w:color="000000" w:space="0" w:sz="6" w:val="single"/>
            </w:tcBorders>
            <w:shd w:fill="bfbfbf" w:val="clear"/>
            <w:tcMar>
              <w:top w:w="0.0" w:type="dxa"/>
              <w:left w:w="100.0" w:type="dxa"/>
              <w:bottom w:w="0.0" w:type="dxa"/>
              <w:right w:w="100.0" w:type="dxa"/>
            </w:tcMar>
            <w:vAlign w:val="center"/>
          </w:tcPr>
          <w:p w:rsidR="00000000" w:rsidDel="00000000" w:rsidP="00000000" w:rsidRDefault="00000000" w:rsidRPr="00000000" w14:paraId="000001A4">
            <w:pPr>
              <w:tabs>
                <w:tab w:val="left" w:leader="none" w:pos="-142"/>
              </w:tabs>
              <w:spacing w:after="0" w:before="0" w:line="240" w:lineRule="auto"/>
              <w:jc w:val="center"/>
              <w:rPr>
                <w:b w:val="1"/>
                <w:bCs w:val="1"/>
                <w:sz w:val="18"/>
                <w:szCs w:val="18"/>
              </w:rPr>
            </w:pPr>
            <w:r w:rsidDel="00000000" w:rsidR="00000000" w:rsidRPr="00000000">
              <w:rPr>
                <w:b w:val="1"/>
                <w:bCs w:val="1"/>
                <w:sz w:val="18"/>
                <w:szCs w:val="18"/>
                <w:rtl w:val="0"/>
              </w:rPr>
              <w:t xml:space="preserve">Documentos</w:t>
            </w:r>
          </w:p>
        </w:tc>
        <w:tc>
          <w:tcPr>
            <w:tcBorders>
              <w:top w:color="000000" w:space="0" w:sz="6" w:val="single"/>
              <w:left w:color="000000" w:space="0" w:sz="6" w:val="single"/>
              <w:bottom w:color="000000" w:space="0" w:sz="6" w:val="single"/>
              <w:right w:color="000000" w:space="0" w:sz="6" w:val="single"/>
            </w:tcBorders>
            <w:shd w:fill="bfbfbf" w:val="clear"/>
            <w:tcMar>
              <w:top w:w="0.0" w:type="dxa"/>
              <w:left w:w="100.0" w:type="dxa"/>
              <w:bottom w:w="0.0" w:type="dxa"/>
              <w:right w:w="100.0" w:type="dxa"/>
            </w:tcMar>
            <w:vAlign w:val="center"/>
          </w:tcPr>
          <w:p w:rsidR="00000000" w:rsidDel="00000000" w:rsidP="00000000" w:rsidRDefault="00000000" w:rsidRPr="00000000" w14:paraId="000001A5">
            <w:pPr>
              <w:tabs>
                <w:tab w:val="left" w:leader="none" w:pos="-142"/>
              </w:tabs>
              <w:spacing w:after="0" w:before="0" w:line="240" w:lineRule="auto"/>
              <w:jc w:val="center"/>
              <w:rPr>
                <w:b w:val="1"/>
                <w:bCs w:val="1"/>
                <w:sz w:val="18"/>
                <w:szCs w:val="18"/>
              </w:rPr>
            </w:pPr>
            <w:r w:rsidDel="00000000" w:rsidR="00000000" w:rsidRPr="00000000">
              <w:rPr>
                <w:b w:val="1"/>
                <w:bCs w:val="1"/>
                <w:sz w:val="18"/>
                <w:szCs w:val="18"/>
                <w:rtl w:val="0"/>
              </w:rPr>
              <w:t xml:space="preserve">Sim</w:t>
            </w:r>
          </w:p>
        </w:tc>
        <w:tc>
          <w:tcPr>
            <w:tcBorders>
              <w:top w:color="000000" w:space="0" w:sz="6" w:val="single"/>
              <w:left w:color="000000" w:space="0" w:sz="6" w:val="single"/>
              <w:bottom w:color="000000" w:space="0" w:sz="6" w:val="single"/>
              <w:right w:color="000000" w:space="0" w:sz="6" w:val="single"/>
            </w:tcBorders>
            <w:shd w:fill="bfbfbf" w:val="clear"/>
            <w:tcMar>
              <w:top w:w="0.0" w:type="dxa"/>
              <w:left w:w="100.0" w:type="dxa"/>
              <w:bottom w:w="0.0" w:type="dxa"/>
              <w:right w:w="100.0" w:type="dxa"/>
            </w:tcMar>
            <w:vAlign w:val="center"/>
          </w:tcPr>
          <w:p w:rsidR="00000000" w:rsidDel="00000000" w:rsidP="00000000" w:rsidRDefault="00000000" w:rsidRPr="00000000" w14:paraId="000001A6">
            <w:pPr>
              <w:tabs>
                <w:tab w:val="left" w:leader="none" w:pos="-142"/>
              </w:tabs>
              <w:spacing w:after="0" w:before="0" w:line="240" w:lineRule="auto"/>
              <w:jc w:val="center"/>
              <w:rPr>
                <w:b w:val="1"/>
                <w:bCs w:val="1"/>
                <w:sz w:val="18"/>
                <w:szCs w:val="18"/>
              </w:rPr>
            </w:pPr>
            <w:r w:rsidDel="00000000" w:rsidR="00000000" w:rsidRPr="00000000">
              <w:rPr>
                <w:b w:val="1"/>
                <w:bCs w:val="1"/>
                <w:sz w:val="18"/>
                <w:szCs w:val="18"/>
                <w:rtl w:val="0"/>
              </w:rPr>
              <w:t xml:space="preserve">Não</w:t>
            </w:r>
          </w:p>
        </w:tc>
        <w:tc>
          <w:tcPr>
            <w:tcBorders>
              <w:top w:color="000000" w:space="0" w:sz="6" w:val="single"/>
              <w:left w:color="000000" w:space="0" w:sz="6" w:val="single"/>
              <w:bottom w:color="000000" w:space="0" w:sz="6" w:val="single"/>
              <w:right w:color="000000" w:space="0" w:sz="6" w:val="single"/>
            </w:tcBorders>
            <w:shd w:fill="bfbfbf" w:val="clear"/>
            <w:tcMar>
              <w:top w:w="0.0" w:type="dxa"/>
              <w:left w:w="100.0" w:type="dxa"/>
              <w:bottom w:w="0.0" w:type="dxa"/>
              <w:right w:w="100.0" w:type="dxa"/>
            </w:tcMar>
            <w:vAlign w:val="center"/>
          </w:tcPr>
          <w:p w:rsidR="00000000" w:rsidDel="00000000" w:rsidP="00000000" w:rsidRDefault="00000000" w:rsidRPr="00000000" w14:paraId="000001A7">
            <w:pPr>
              <w:tabs>
                <w:tab w:val="left" w:leader="none" w:pos="-142"/>
              </w:tabs>
              <w:spacing w:after="0" w:before="0" w:line="240" w:lineRule="auto"/>
              <w:jc w:val="center"/>
              <w:rPr>
                <w:b w:val="1"/>
                <w:bCs w:val="1"/>
                <w:sz w:val="18"/>
                <w:szCs w:val="18"/>
              </w:rPr>
            </w:pPr>
            <w:r w:rsidDel="00000000" w:rsidR="00000000" w:rsidRPr="00000000">
              <w:rPr>
                <w:b w:val="1"/>
                <w:bCs w:val="1"/>
                <w:sz w:val="18"/>
                <w:szCs w:val="18"/>
                <w:rtl w:val="0"/>
              </w:rPr>
              <w:t xml:space="preserve">Págs.</w:t>
            </w:r>
          </w:p>
        </w:tc>
        <w:tc>
          <w:tcPr>
            <w:tcBorders>
              <w:top w:color="000000" w:space="0" w:sz="6" w:val="single"/>
              <w:left w:color="000000" w:space="0" w:sz="6" w:val="single"/>
              <w:bottom w:color="000000" w:space="0" w:sz="6" w:val="single"/>
              <w:right w:color="000000" w:space="0" w:sz="6" w:val="single"/>
            </w:tcBorders>
            <w:shd w:fill="bfbfbf" w:val="clear"/>
            <w:tcMar>
              <w:top w:w="0.0" w:type="dxa"/>
              <w:left w:w="100.0" w:type="dxa"/>
              <w:bottom w:w="0.0" w:type="dxa"/>
              <w:right w:w="100.0" w:type="dxa"/>
            </w:tcMar>
            <w:vAlign w:val="center"/>
          </w:tcPr>
          <w:p w:rsidR="00000000" w:rsidDel="00000000" w:rsidP="00000000" w:rsidRDefault="00000000" w:rsidRPr="00000000" w14:paraId="000001A8">
            <w:pPr>
              <w:tabs>
                <w:tab w:val="left" w:leader="none" w:pos="-142"/>
              </w:tabs>
              <w:spacing w:after="0" w:before="0" w:line="240" w:lineRule="auto"/>
              <w:jc w:val="center"/>
              <w:rPr>
                <w:b w:val="1"/>
                <w:bCs w:val="1"/>
                <w:sz w:val="18"/>
                <w:szCs w:val="18"/>
              </w:rPr>
            </w:pPr>
            <w:r w:rsidDel="00000000" w:rsidR="00000000" w:rsidRPr="00000000">
              <w:rPr>
                <w:b w:val="1"/>
                <w:bCs w:val="1"/>
                <w:sz w:val="18"/>
                <w:szCs w:val="18"/>
                <w:rtl w:val="0"/>
              </w:rPr>
              <w:t xml:space="preserve">Emitida</w:t>
            </w:r>
          </w:p>
        </w:tc>
        <w:tc>
          <w:tcPr>
            <w:tcBorders>
              <w:top w:color="000000" w:space="0" w:sz="6" w:val="single"/>
              <w:left w:color="000000" w:space="0" w:sz="6" w:val="single"/>
              <w:bottom w:color="000000" w:space="0" w:sz="6" w:val="single"/>
              <w:right w:color="000000" w:space="0" w:sz="6" w:val="single"/>
            </w:tcBorders>
            <w:shd w:fill="bfbfbf" w:val="clear"/>
            <w:tcMar>
              <w:top w:w="0.0" w:type="dxa"/>
              <w:left w:w="100.0" w:type="dxa"/>
              <w:bottom w:w="0.0" w:type="dxa"/>
              <w:right w:w="100.0" w:type="dxa"/>
            </w:tcMar>
            <w:vAlign w:val="center"/>
          </w:tcPr>
          <w:p w:rsidR="00000000" w:rsidDel="00000000" w:rsidP="00000000" w:rsidRDefault="00000000" w:rsidRPr="00000000" w14:paraId="000001A9">
            <w:pPr>
              <w:tabs>
                <w:tab w:val="left" w:leader="none" w:pos="-142"/>
              </w:tabs>
              <w:spacing w:after="0" w:before="0" w:line="240" w:lineRule="auto"/>
              <w:jc w:val="center"/>
              <w:rPr>
                <w:b w:val="1"/>
                <w:bCs w:val="1"/>
                <w:sz w:val="18"/>
                <w:szCs w:val="18"/>
              </w:rPr>
            </w:pPr>
            <w:r w:rsidDel="00000000" w:rsidR="00000000" w:rsidRPr="00000000">
              <w:rPr>
                <w:b w:val="1"/>
                <w:bCs w:val="1"/>
                <w:sz w:val="18"/>
                <w:szCs w:val="18"/>
                <w:rtl w:val="0"/>
              </w:rPr>
              <w:t xml:space="preserve">Validade</w:t>
            </w:r>
          </w:p>
        </w:tc>
      </w:tr>
      <w:tr>
        <w:trPr>
          <w:cantSplit w:val="1"/>
          <w:trHeight w:val="314"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AA">
            <w:pPr>
              <w:tabs>
                <w:tab w:val="left" w:leader="none" w:pos="-142"/>
              </w:tabs>
              <w:spacing w:after="0" w:before="0" w:line="240" w:lineRule="auto"/>
              <w:jc w:val="center"/>
              <w:rPr>
                <w:sz w:val="18"/>
                <w:szCs w:val="18"/>
              </w:rPr>
            </w:pPr>
            <w:r w:rsidDel="00000000" w:rsidR="00000000" w:rsidRPr="00000000">
              <w:rPr>
                <w:sz w:val="18"/>
                <w:szCs w:val="18"/>
                <w:rtl w:val="0"/>
              </w:rPr>
              <w:t xml:space="preserve">1</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AB">
            <w:pPr>
              <w:tabs>
                <w:tab w:val="left" w:leader="none" w:pos="-142"/>
              </w:tabs>
              <w:spacing w:after="0" w:before="0" w:line="240" w:lineRule="auto"/>
              <w:rPr>
                <w:sz w:val="18"/>
                <w:szCs w:val="18"/>
              </w:rPr>
            </w:pPr>
            <w:r w:rsidDel="00000000" w:rsidR="00000000" w:rsidRPr="00000000">
              <w:rPr>
                <w:sz w:val="18"/>
                <w:szCs w:val="18"/>
                <w:rtl w:val="0"/>
              </w:rPr>
              <w:t xml:space="preserve">Contrato Social e Alteração Contratual</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AC">
            <w:pPr>
              <w:tabs>
                <w:tab w:val="left" w:leader="none" w:pos="-142"/>
              </w:tabs>
              <w:spacing w:after="0" w:before="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AD">
            <w:pPr>
              <w:tabs>
                <w:tab w:val="left" w:leader="none" w:pos="-142"/>
              </w:tabs>
              <w:spacing w:after="0" w:before="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AE">
            <w:pPr>
              <w:tabs>
                <w:tab w:val="left" w:leader="none" w:pos="-142"/>
              </w:tabs>
              <w:spacing w:after="0" w:before="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AF">
            <w:pPr>
              <w:tabs>
                <w:tab w:val="left" w:leader="none" w:pos="-142"/>
              </w:tabs>
              <w:spacing w:after="0" w:before="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B0">
            <w:pPr>
              <w:tabs>
                <w:tab w:val="left" w:leader="none" w:pos="-142"/>
              </w:tabs>
              <w:spacing w:after="0" w:before="0" w:line="240" w:lineRule="auto"/>
              <w:jc w:val="center"/>
              <w:rPr>
                <w:sz w:val="18"/>
                <w:szCs w:val="18"/>
              </w:rPr>
            </w:pPr>
            <w:r w:rsidDel="00000000" w:rsidR="00000000" w:rsidRPr="00000000">
              <w:rPr>
                <w:rtl w:val="0"/>
              </w:rPr>
            </w:r>
          </w:p>
        </w:tc>
      </w:tr>
      <w:tr>
        <w:trPr>
          <w:cantSplit w:val="1"/>
          <w:trHeight w:val="314"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B1">
            <w:pPr>
              <w:tabs>
                <w:tab w:val="left" w:leader="none" w:pos="-142"/>
              </w:tabs>
              <w:spacing w:after="0" w:before="0" w:line="240" w:lineRule="auto"/>
              <w:jc w:val="center"/>
              <w:rPr>
                <w:sz w:val="18"/>
                <w:szCs w:val="18"/>
              </w:rPr>
            </w:pPr>
            <w:r w:rsidDel="00000000" w:rsidR="00000000" w:rsidRPr="00000000">
              <w:rPr>
                <w:sz w:val="18"/>
                <w:szCs w:val="18"/>
                <w:rtl w:val="0"/>
              </w:rPr>
              <w:t xml:space="preserve">2</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B2">
            <w:pPr>
              <w:tabs>
                <w:tab w:val="left" w:leader="none" w:pos="-142"/>
              </w:tabs>
              <w:spacing w:after="0" w:before="0" w:line="240" w:lineRule="auto"/>
              <w:rPr>
                <w:sz w:val="18"/>
                <w:szCs w:val="18"/>
              </w:rPr>
            </w:pPr>
            <w:r w:rsidDel="00000000" w:rsidR="00000000" w:rsidRPr="00000000">
              <w:rPr>
                <w:sz w:val="18"/>
                <w:szCs w:val="18"/>
                <w:rtl w:val="0"/>
              </w:rPr>
              <w:t xml:space="preserve">CNPJ</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B3">
            <w:pPr>
              <w:tabs>
                <w:tab w:val="left" w:leader="none" w:pos="-142"/>
              </w:tabs>
              <w:spacing w:after="0" w:before="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B4">
            <w:pPr>
              <w:tabs>
                <w:tab w:val="left" w:leader="none" w:pos="-142"/>
              </w:tabs>
              <w:spacing w:after="0" w:before="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B5">
            <w:pPr>
              <w:tabs>
                <w:tab w:val="left" w:leader="none" w:pos="-142"/>
              </w:tabs>
              <w:spacing w:after="0" w:before="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B6">
            <w:pPr>
              <w:tabs>
                <w:tab w:val="left" w:leader="none" w:pos="-142"/>
              </w:tabs>
              <w:spacing w:after="0" w:before="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B7">
            <w:pPr>
              <w:tabs>
                <w:tab w:val="left" w:leader="none" w:pos="-142"/>
              </w:tabs>
              <w:spacing w:after="0" w:before="0" w:line="240" w:lineRule="auto"/>
              <w:jc w:val="center"/>
              <w:rPr>
                <w:sz w:val="18"/>
                <w:szCs w:val="18"/>
              </w:rPr>
            </w:pPr>
            <w:r w:rsidDel="00000000" w:rsidR="00000000" w:rsidRPr="00000000">
              <w:rPr>
                <w:rtl w:val="0"/>
              </w:rPr>
            </w:r>
          </w:p>
        </w:tc>
      </w:tr>
      <w:tr>
        <w:trPr>
          <w:cantSplit w:val="1"/>
          <w:trHeight w:val="314"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B8">
            <w:pPr>
              <w:tabs>
                <w:tab w:val="left" w:leader="none" w:pos="-142"/>
              </w:tabs>
              <w:spacing w:after="0" w:before="0" w:line="240" w:lineRule="auto"/>
              <w:jc w:val="center"/>
              <w:rPr>
                <w:sz w:val="18"/>
                <w:szCs w:val="18"/>
              </w:rPr>
            </w:pPr>
            <w:r w:rsidDel="00000000" w:rsidR="00000000" w:rsidRPr="00000000">
              <w:rPr>
                <w:sz w:val="18"/>
                <w:szCs w:val="18"/>
                <w:rtl w:val="0"/>
              </w:rPr>
              <w:t xml:space="preserve">3</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B9">
            <w:pPr>
              <w:tabs>
                <w:tab w:val="left" w:leader="none" w:pos="-142"/>
              </w:tabs>
              <w:spacing w:after="0" w:before="0" w:line="240" w:lineRule="auto"/>
              <w:rPr>
                <w:sz w:val="18"/>
                <w:szCs w:val="18"/>
              </w:rPr>
            </w:pPr>
            <w:r w:rsidDel="00000000" w:rsidR="00000000" w:rsidRPr="00000000">
              <w:rPr>
                <w:sz w:val="18"/>
                <w:szCs w:val="18"/>
                <w:rtl w:val="0"/>
              </w:rPr>
              <w:t xml:space="preserve">Identidade do Representante</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BA">
            <w:pPr>
              <w:tabs>
                <w:tab w:val="left" w:leader="none" w:pos="-142"/>
              </w:tabs>
              <w:spacing w:after="0" w:before="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BB">
            <w:pPr>
              <w:tabs>
                <w:tab w:val="left" w:leader="none" w:pos="-142"/>
              </w:tabs>
              <w:spacing w:after="0" w:before="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BC">
            <w:pPr>
              <w:tabs>
                <w:tab w:val="left" w:leader="none" w:pos="-142"/>
              </w:tabs>
              <w:spacing w:after="0" w:before="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BD">
            <w:pPr>
              <w:tabs>
                <w:tab w:val="left" w:leader="none" w:pos="-142"/>
              </w:tabs>
              <w:spacing w:after="0" w:before="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BE">
            <w:pPr>
              <w:tabs>
                <w:tab w:val="left" w:leader="none" w:pos="-142"/>
              </w:tabs>
              <w:spacing w:after="0" w:before="0" w:line="240" w:lineRule="auto"/>
              <w:jc w:val="center"/>
              <w:rPr>
                <w:sz w:val="18"/>
                <w:szCs w:val="18"/>
              </w:rPr>
            </w:pPr>
            <w:r w:rsidDel="00000000" w:rsidR="00000000" w:rsidRPr="00000000">
              <w:rPr>
                <w:rtl w:val="0"/>
              </w:rPr>
            </w:r>
          </w:p>
        </w:tc>
      </w:tr>
      <w:tr>
        <w:trPr>
          <w:cantSplit w:val="1"/>
          <w:trHeight w:val="314"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BF">
            <w:pPr>
              <w:tabs>
                <w:tab w:val="left" w:leader="none" w:pos="-142"/>
              </w:tabs>
              <w:spacing w:after="0" w:before="0" w:line="240" w:lineRule="auto"/>
              <w:jc w:val="center"/>
              <w:rPr>
                <w:sz w:val="18"/>
                <w:szCs w:val="18"/>
              </w:rPr>
            </w:pPr>
            <w:r w:rsidDel="00000000" w:rsidR="00000000" w:rsidRPr="00000000">
              <w:rPr>
                <w:sz w:val="18"/>
                <w:szCs w:val="18"/>
                <w:rtl w:val="0"/>
              </w:rPr>
              <w:t xml:space="preserve">4</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C0">
            <w:pPr>
              <w:tabs>
                <w:tab w:val="left" w:leader="none" w:pos="-142"/>
              </w:tabs>
              <w:spacing w:after="0" w:before="0" w:line="240" w:lineRule="auto"/>
              <w:rPr>
                <w:sz w:val="18"/>
                <w:szCs w:val="18"/>
              </w:rPr>
            </w:pPr>
            <w:r w:rsidDel="00000000" w:rsidR="00000000" w:rsidRPr="00000000">
              <w:rPr>
                <w:sz w:val="18"/>
                <w:szCs w:val="18"/>
                <w:rtl w:val="0"/>
              </w:rPr>
              <w:t xml:space="preserve">CPF do Representante</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C1">
            <w:pPr>
              <w:tabs>
                <w:tab w:val="left" w:leader="none" w:pos="-142"/>
              </w:tabs>
              <w:spacing w:after="0" w:before="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C2">
            <w:pPr>
              <w:tabs>
                <w:tab w:val="left" w:leader="none" w:pos="-142"/>
              </w:tabs>
              <w:spacing w:after="0" w:before="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C3">
            <w:pPr>
              <w:tabs>
                <w:tab w:val="left" w:leader="none" w:pos="-142"/>
              </w:tabs>
              <w:spacing w:after="0" w:before="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C4">
            <w:pPr>
              <w:tabs>
                <w:tab w:val="left" w:leader="none" w:pos="-142"/>
              </w:tabs>
              <w:spacing w:after="0" w:before="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C5">
            <w:pPr>
              <w:tabs>
                <w:tab w:val="left" w:leader="none" w:pos="-142"/>
              </w:tabs>
              <w:spacing w:after="0" w:before="0" w:line="240" w:lineRule="auto"/>
              <w:jc w:val="center"/>
              <w:rPr>
                <w:sz w:val="18"/>
                <w:szCs w:val="18"/>
              </w:rPr>
            </w:pPr>
            <w:r w:rsidDel="00000000" w:rsidR="00000000" w:rsidRPr="00000000">
              <w:rPr>
                <w:rtl w:val="0"/>
              </w:rPr>
            </w:r>
          </w:p>
        </w:tc>
      </w:tr>
      <w:tr>
        <w:trPr>
          <w:cantSplit w:val="1"/>
          <w:trHeight w:val="314"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C6">
            <w:pPr>
              <w:tabs>
                <w:tab w:val="left" w:leader="none" w:pos="-142"/>
              </w:tabs>
              <w:spacing w:after="0" w:before="0" w:line="240" w:lineRule="auto"/>
              <w:jc w:val="center"/>
              <w:rPr>
                <w:sz w:val="18"/>
                <w:szCs w:val="18"/>
              </w:rPr>
            </w:pPr>
            <w:r w:rsidDel="00000000" w:rsidR="00000000" w:rsidRPr="00000000">
              <w:rPr>
                <w:sz w:val="18"/>
                <w:szCs w:val="18"/>
                <w:rtl w:val="0"/>
              </w:rPr>
              <w:t xml:space="preserve">5</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C7">
            <w:pPr>
              <w:tabs>
                <w:tab w:val="left" w:leader="none" w:pos="-142"/>
              </w:tabs>
              <w:spacing w:after="0" w:before="0" w:line="240" w:lineRule="auto"/>
              <w:rPr>
                <w:sz w:val="18"/>
                <w:szCs w:val="18"/>
              </w:rPr>
            </w:pPr>
            <w:r w:rsidDel="00000000" w:rsidR="00000000" w:rsidRPr="00000000">
              <w:rPr>
                <w:sz w:val="18"/>
                <w:szCs w:val="18"/>
                <w:rtl w:val="0"/>
              </w:rPr>
              <w:t xml:space="preserve">Certidão Negativa de Dívida Ativa da União</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C8">
            <w:pPr>
              <w:tabs>
                <w:tab w:val="left" w:leader="none" w:pos="-142"/>
              </w:tabs>
              <w:spacing w:after="0" w:before="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C9">
            <w:pPr>
              <w:tabs>
                <w:tab w:val="left" w:leader="none" w:pos="-142"/>
              </w:tabs>
              <w:spacing w:after="0" w:before="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CA">
            <w:pPr>
              <w:tabs>
                <w:tab w:val="left" w:leader="none" w:pos="-142"/>
              </w:tabs>
              <w:spacing w:after="0" w:before="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CB">
            <w:pPr>
              <w:tabs>
                <w:tab w:val="left" w:leader="none" w:pos="-142"/>
              </w:tabs>
              <w:spacing w:after="0" w:before="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CC">
            <w:pPr>
              <w:tabs>
                <w:tab w:val="left" w:leader="none" w:pos="-142"/>
              </w:tabs>
              <w:spacing w:after="0" w:before="0" w:line="240" w:lineRule="auto"/>
              <w:jc w:val="center"/>
              <w:rPr>
                <w:sz w:val="18"/>
                <w:szCs w:val="18"/>
              </w:rPr>
            </w:pPr>
            <w:r w:rsidDel="00000000" w:rsidR="00000000" w:rsidRPr="00000000">
              <w:rPr>
                <w:rtl w:val="0"/>
              </w:rPr>
            </w:r>
          </w:p>
        </w:tc>
      </w:tr>
      <w:tr>
        <w:trPr>
          <w:cantSplit w:val="1"/>
          <w:trHeight w:val="314"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CD">
            <w:pPr>
              <w:tabs>
                <w:tab w:val="left" w:leader="none" w:pos="-142"/>
              </w:tabs>
              <w:spacing w:after="0" w:before="0" w:line="240" w:lineRule="auto"/>
              <w:jc w:val="center"/>
              <w:rPr>
                <w:sz w:val="18"/>
                <w:szCs w:val="18"/>
              </w:rPr>
            </w:pPr>
            <w:r w:rsidDel="00000000" w:rsidR="00000000" w:rsidRPr="00000000">
              <w:rPr>
                <w:sz w:val="18"/>
                <w:szCs w:val="18"/>
                <w:rtl w:val="0"/>
              </w:rPr>
              <w:t xml:space="preserve">6</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CE">
            <w:pPr>
              <w:tabs>
                <w:tab w:val="left" w:leader="none" w:pos="-142"/>
              </w:tabs>
              <w:spacing w:after="0" w:before="0" w:line="240" w:lineRule="auto"/>
              <w:rPr>
                <w:sz w:val="18"/>
                <w:szCs w:val="18"/>
              </w:rPr>
            </w:pPr>
            <w:r w:rsidDel="00000000" w:rsidR="00000000" w:rsidRPr="00000000">
              <w:rPr>
                <w:sz w:val="18"/>
                <w:szCs w:val="18"/>
                <w:rtl w:val="0"/>
              </w:rPr>
              <w:t xml:space="preserve">Certidão negativa de débito referente ao FGTS</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CF">
            <w:pPr>
              <w:tabs>
                <w:tab w:val="left" w:leader="none" w:pos="-142"/>
              </w:tabs>
              <w:spacing w:after="0" w:before="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D0">
            <w:pPr>
              <w:tabs>
                <w:tab w:val="left" w:leader="none" w:pos="-142"/>
              </w:tabs>
              <w:spacing w:after="0" w:before="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D1">
            <w:pPr>
              <w:tabs>
                <w:tab w:val="left" w:leader="none" w:pos="-142"/>
              </w:tabs>
              <w:spacing w:after="0" w:before="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D2">
            <w:pPr>
              <w:tabs>
                <w:tab w:val="left" w:leader="none" w:pos="-142"/>
              </w:tabs>
              <w:spacing w:after="0" w:before="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D3">
            <w:pPr>
              <w:tabs>
                <w:tab w:val="left" w:leader="none" w:pos="-142"/>
              </w:tabs>
              <w:spacing w:after="0" w:before="0" w:line="240" w:lineRule="auto"/>
              <w:jc w:val="center"/>
              <w:rPr>
                <w:sz w:val="18"/>
                <w:szCs w:val="18"/>
              </w:rPr>
            </w:pPr>
            <w:r w:rsidDel="00000000" w:rsidR="00000000" w:rsidRPr="00000000">
              <w:rPr>
                <w:rtl w:val="0"/>
              </w:rPr>
            </w:r>
          </w:p>
        </w:tc>
      </w:tr>
      <w:tr>
        <w:trPr>
          <w:cantSplit w:val="1"/>
          <w:trHeight w:val="314"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D4">
            <w:pPr>
              <w:tabs>
                <w:tab w:val="left" w:leader="none" w:pos="-142"/>
              </w:tabs>
              <w:spacing w:after="0" w:before="0" w:line="240" w:lineRule="auto"/>
              <w:jc w:val="center"/>
              <w:rPr>
                <w:sz w:val="18"/>
                <w:szCs w:val="18"/>
              </w:rPr>
            </w:pPr>
            <w:r w:rsidDel="00000000" w:rsidR="00000000" w:rsidRPr="00000000">
              <w:rPr>
                <w:sz w:val="18"/>
                <w:szCs w:val="18"/>
                <w:rtl w:val="0"/>
              </w:rPr>
              <w:t xml:space="preserve">7</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D5">
            <w:pPr>
              <w:tabs>
                <w:tab w:val="left" w:leader="none" w:pos="-142"/>
              </w:tabs>
              <w:spacing w:after="0" w:before="0" w:line="240" w:lineRule="auto"/>
              <w:rPr>
                <w:sz w:val="18"/>
                <w:szCs w:val="18"/>
              </w:rPr>
            </w:pPr>
            <w:r w:rsidDel="00000000" w:rsidR="00000000" w:rsidRPr="00000000">
              <w:rPr>
                <w:sz w:val="18"/>
                <w:szCs w:val="18"/>
                <w:rtl w:val="0"/>
              </w:rPr>
              <w:t xml:space="preserve">Certidão Negativa de Dívida Ativa do Estado</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D6">
            <w:pPr>
              <w:tabs>
                <w:tab w:val="left" w:leader="none" w:pos="-142"/>
              </w:tabs>
              <w:spacing w:after="0" w:before="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D7">
            <w:pPr>
              <w:tabs>
                <w:tab w:val="left" w:leader="none" w:pos="-142"/>
              </w:tabs>
              <w:spacing w:after="0" w:before="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D8">
            <w:pPr>
              <w:tabs>
                <w:tab w:val="left" w:leader="none" w:pos="-142"/>
              </w:tabs>
              <w:spacing w:after="0" w:before="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D9">
            <w:pPr>
              <w:tabs>
                <w:tab w:val="left" w:leader="none" w:pos="-142"/>
              </w:tabs>
              <w:spacing w:after="0" w:before="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DA">
            <w:pPr>
              <w:tabs>
                <w:tab w:val="left" w:leader="none" w:pos="-142"/>
              </w:tabs>
              <w:spacing w:after="0" w:before="0" w:line="240" w:lineRule="auto"/>
              <w:jc w:val="center"/>
              <w:rPr>
                <w:sz w:val="18"/>
                <w:szCs w:val="18"/>
              </w:rPr>
            </w:pPr>
            <w:r w:rsidDel="00000000" w:rsidR="00000000" w:rsidRPr="00000000">
              <w:rPr>
                <w:rtl w:val="0"/>
              </w:rPr>
            </w:r>
          </w:p>
        </w:tc>
      </w:tr>
      <w:tr>
        <w:trPr>
          <w:cantSplit w:val="1"/>
          <w:trHeight w:val="314"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DB">
            <w:pPr>
              <w:tabs>
                <w:tab w:val="left" w:leader="none" w:pos="-142"/>
              </w:tabs>
              <w:spacing w:after="0" w:before="0" w:line="240" w:lineRule="auto"/>
              <w:jc w:val="center"/>
              <w:rPr>
                <w:sz w:val="18"/>
                <w:szCs w:val="18"/>
              </w:rPr>
            </w:pPr>
            <w:r w:rsidDel="00000000" w:rsidR="00000000" w:rsidRPr="00000000">
              <w:rPr>
                <w:sz w:val="18"/>
                <w:szCs w:val="18"/>
                <w:rtl w:val="0"/>
              </w:rPr>
              <w:t xml:space="preserve">8</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DC">
            <w:pPr>
              <w:tabs>
                <w:tab w:val="left" w:leader="none" w:pos="-142"/>
              </w:tabs>
              <w:spacing w:after="0" w:before="0" w:line="240" w:lineRule="auto"/>
              <w:rPr>
                <w:sz w:val="18"/>
                <w:szCs w:val="18"/>
              </w:rPr>
            </w:pPr>
            <w:r w:rsidDel="00000000" w:rsidR="00000000" w:rsidRPr="00000000">
              <w:rPr>
                <w:sz w:val="18"/>
                <w:szCs w:val="18"/>
                <w:rtl w:val="0"/>
              </w:rPr>
              <w:t xml:space="preserve">Certidão Negativa de Dívida Ativa do Município</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DD">
            <w:pPr>
              <w:tabs>
                <w:tab w:val="left" w:leader="none" w:pos="-142"/>
              </w:tabs>
              <w:spacing w:after="0" w:before="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DE">
            <w:pPr>
              <w:tabs>
                <w:tab w:val="left" w:leader="none" w:pos="-142"/>
              </w:tabs>
              <w:spacing w:after="0" w:before="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DF">
            <w:pPr>
              <w:tabs>
                <w:tab w:val="left" w:leader="none" w:pos="-142"/>
              </w:tabs>
              <w:spacing w:after="0" w:before="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E0">
            <w:pPr>
              <w:tabs>
                <w:tab w:val="left" w:leader="none" w:pos="-142"/>
              </w:tabs>
              <w:spacing w:after="0" w:before="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E1">
            <w:pPr>
              <w:tabs>
                <w:tab w:val="left" w:leader="none" w:pos="-142"/>
              </w:tabs>
              <w:spacing w:after="0" w:before="0" w:line="240" w:lineRule="auto"/>
              <w:jc w:val="center"/>
              <w:rPr>
                <w:sz w:val="18"/>
                <w:szCs w:val="18"/>
              </w:rPr>
            </w:pPr>
            <w:r w:rsidDel="00000000" w:rsidR="00000000" w:rsidRPr="00000000">
              <w:rPr>
                <w:rtl w:val="0"/>
              </w:rPr>
            </w:r>
          </w:p>
        </w:tc>
      </w:tr>
      <w:tr>
        <w:trPr>
          <w:cantSplit w:val="1"/>
          <w:trHeight w:val="314"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E2">
            <w:pPr>
              <w:tabs>
                <w:tab w:val="left" w:leader="none" w:pos="-142"/>
              </w:tabs>
              <w:spacing w:after="0" w:before="0" w:line="240" w:lineRule="auto"/>
              <w:jc w:val="center"/>
              <w:rPr>
                <w:sz w:val="18"/>
                <w:szCs w:val="18"/>
              </w:rPr>
            </w:pPr>
            <w:r w:rsidDel="00000000" w:rsidR="00000000" w:rsidRPr="00000000">
              <w:rPr>
                <w:sz w:val="18"/>
                <w:szCs w:val="18"/>
                <w:rtl w:val="0"/>
              </w:rPr>
              <w:t xml:space="preserve">9</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E3">
            <w:pPr>
              <w:tabs>
                <w:tab w:val="left" w:leader="none" w:pos="-142"/>
              </w:tabs>
              <w:spacing w:after="0" w:before="0" w:line="240" w:lineRule="auto"/>
              <w:rPr>
                <w:sz w:val="18"/>
                <w:szCs w:val="18"/>
              </w:rPr>
            </w:pPr>
            <w:r w:rsidDel="00000000" w:rsidR="00000000" w:rsidRPr="00000000">
              <w:rPr>
                <w:sz w:val="18"/>
                <w:szCs w:val="18"/>
                <w:rtl w:val="0"/>
              </w:rPr>
              <w:t xml:space="preserve">Certidão Negativa de Débitos – ISS (Municipal) ou que está isenta</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E4">
            <w:pPr>
              <w:tabs>
                <w:tab w:val="left" w:leader="none" w:pos="-142"/>
              </w:tabs>
              <w:spacing w:after="0" w:before="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E5">
            <w:pPr>
              <w:tabs>
                <w:tab w:val="left" w:leader="none" w:pos="-142"/>
              </w:tabs>
              <w:spacing w:after="0" w:before="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E6">
            <w:pPr>
              <w:tabs>
                <w:tab w:val="left" w:leader="none" w:pos="-142"/>
              </w:tabs>
              <w:spacing w:after="0" w:before="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E7">
            <w:pPr>
              <w:tabs>
                <w:tab w:val="left" w:leader="none" w:pos="-142"/>
              </w:tabs>
              <w:spacing w:after="0" w:before="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E8">
            <w:pPr>
              <w:tabs>
                <w:tab w:val="left" w:leader="none" w:pos="-142"/>
              </w:tabs>
              <w:spacing w:after="0" w:before="0" w:line="240" w:lineRule="auto"/>
              <w:jc w:val="center"/>
              <w:rPr>
                <w:sz w:val="18"/>
                <w:szCs w:val="18"/>
              </w:rPr>
            </w:pPr>
            <w:r w:rsidDel="00000000" w:rsidR="00000000" w:rsidRPr="00000000">
              <w:rPr>
                <w:rtl w:val="0"/>
              </w:rPr>
            </w:r>
          </w:p>
        </w:tc>
      </w:tr>
      <w:tr>
        <w:trPr>
          <w:cantSplit w:val="1"/>
          <w:trHeight w:val="314"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E9">
            <w:pPr>
              <w:tabs>
                <w:tab w:val="left" w:leader="none" w:pos="-142"/>
              </w:tabs>
              <w:spacing w:after="0" w:before="0" w:line="240" w:lineRule="auto"/>
              <w:jc w:val="center"/>
              <w:rPr>
                <w:sz w:val="18"/>
                <w:szCs w:val="18"/>
              </w:rPr>
            </w:pPr>
            <w:r w:rsidDel="00000000" w:rsidR="00000000" w:rsidRPr="00000000">
              <w:rPr>
                <w:sz w:val="18"/>
                <w:szCs w:val="18"/>
                <w:rtl w:val="0"/>
              </w:rPr>
              <w:t xml:space="preserve">10</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EA">
            <w:pPr>
              <w:tabs>
                <w:tab w:val="left" w:leader="none" w:pos="-142"/>
              </w:tabs>
              <w:spacing w:after="0" w:before="0" w:line="240" w:lineRule="auto"/>
              <w:rPr>
                <w:sz w:val="18"/>
                <w:szCs w:val="18"/>
              </w:rPr>
            </w:pPr>
            <w:r w:rsidDel="00000000" w:rsidR="00000000" w:rsidRPr="00000000">
              <w:rPr>
                <w:sz w:val="18"/>
                <w:szCs w:val="18"/>
                <w:rtl w:val="0"/>
              </w:rPr>
              <w:t xml:space="preserve">Certidão Negativa de Débitos – ICMS (Estadual) ou que está isenta</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EB">
            <w:pPr>
              <w:tabs>
                <w:tab w:val="left" w:leader="none" w:pos="-142"/>
              </w:tabs>
              <w:spacing w:after="0" w:before="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EC">
            <w:pPr>
              <w:tabs>
                <w:tab w:val="left" w:leader="none" w:pos="-142"/>
              </w:tabs>
              <w:spacing w:after="0" w:before="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ED">
            <w:pPr>
              <w:tabs>
                <w:tab w:val="left" w:leader="none" w:pos="-142"/>
              </w:tabs>
              <w:spacing w:after="0" w:before="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EE">
            <w:pPr>
              <w:tabs>
                <w:tab w:val="left" w:leader="none" w:pos="-142"/>
              </w:tabs>
              <w:spacing w:after="0" w:before="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EF">
            <w:pPr>
              <w:tabs>
                <w:tab w:val="left" w:leader="none" w:pos="-142"/>
              </w:tabs>
              <w:spacing w:after="0" w:before="0" w:line="240" w:lineRule="auto"/>
              <w:jc w:val="center"/>
              <w:rPr>
                <w:sz w:val="18"/>
                <w:szCs w:val="18"/>
              </w:rPr>
            </w:pPr>
            <w:r w:rsidDel="00000000" w:rsidR="00000000" w:rsidRPr="00000000">
              <w:rPr>
                <w:rtl w:val="0"/>
              </w:rPr>
            </w:r>
          </w:p>
        </w:tc>
      </w:tr>
      <w:tr>
        <w:trPr>
          <w:cantSplit w:val="1"/>
          <w:trHeight w:val="314"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F0">
            <w:pPr>
              <w:tabs>
                <w:tab w:val="left" w:leader="none" w:pos="-142"/>
              </w:tabs>
              <w:spacing w:after="0" w:before="0" w:line="240" w:lineRule="auto"/>
              <w:jc w:val="center"/>
              <w:rPr>
                <w:sz w:val="18"/>
                <w:szCs w:val="18"/>
              </w:rPr>
            </w:pPr>
            <w:r w:rsidDel="00000000" w:rsidR="00000000" w:rsidRPr="00000000">
              <w:rPr>
                <w:sz w:val="18"/>
                <w:szCs w:val="18"/>
                <w:rtl w:val="0"/>
              </w:rPr>
              <w:t xml:space="preserve">11</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F1">
            <w:pPr>
              <w:tabs>
                <w:tab w:val="left" w:leader="none" w:pos="-142"/>
              </w:tabs>
              <w:spacing w:after="0" w:before="0" w:line="240" w:lineRule="auto"/>
              <w:rPr>
                <w:sz w:val="18"/>
                <w:szCs w:val="18"/>
              </w:rPr>
            </w:pPr>
            <w:r w:rsidDel="00000000" w:rsidR="00000000" w:rsidRPr="00000000">
              <w:rPr>
                <w:sz w:val="18"/>
                <w:szCs w:val="18"/>
                <w:rtl w:val="0"/>
              </w:rPr>
              <w:t xml:space="preserve">Certidão de Regularidade Fiscal Imobiliária (IPTU) do Município da contratada relativa ao imóvel da sede se for à proprietária</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F2">
            <w:pPr>
              <w:tabs>
                <w:tab w:val="left" w:leader="none" w:pos="-142"/>
              </w:tabs>
              <w:spacing w:after="0" w:before="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F3">
            <w:pPr>
              <w:tabs>
                <w:tab w:val="left" w:leader="none" w:pos="-142"/>
              </w:tabs>
              <w:spacing w:after="0" w:before="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F4">
            <w:pPr>
              <w:tabs>
                <w:tab w:val="left" w:leader="none" w:pos="-142"/>
              </w:tabs>
              <w:spacing w:after="0" w:before="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F5">
            <w:pPr>
              <w:tabs>
                <w:tab w:val="left" w:leader="none" w:pos="-142"/>
              </w:tabs>
              <w:spacing w:after="0" w:before="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F6">
            <w:pPr>
              <w:tabs>
                <w:tab w:val="left" w:leader="none" w:pos="-142"/>
              </w:tabs>
              <w:spacing w:after="0" w:before="0" w:line="240" w:lineRule="auto"/>
              <w:jc w:val="center"/>
              <w:rPr>
                <w:sz w:val="18"/>
                <w:szCs w:val="18"/>
              </w:rPr>
            </w:pPr>
            <w:r w:rsidDel="00000000" w:rsidR="00000000" w:rsidRPr="00000000">
              <w:rPr>
                <w:rtl w:val="0"/>
              </w:rPr>
            </w:r>
          </w:p>
        </w:tc>
      </w:tr>
      <w:tr>
        <w:trPr>
          <w:cantSplit w:val="1"/>
          <w:trHeight w:val="314"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F7">
            <w:pPr>
              <w:tabs>
                <w:tab w:val="left" w:leader="none" w:pos="-142"/>
              </w:tabs>
              <w:spacing w:after="0" w:before="0" w:line="240" w:lineRule="auto"/>
              <w:jc w:val="center"/>
              <w:rPr>
                <w:sz w:val="18"/>
                <w:szCs w:val="18"/>
              </w:rPr>
            </w:pPr>
            <w:r w:rsidDel="00000000" w:rsidR="00000000" w:rsidRPr="00000000">
              <w:rPr>
                <w:sz w:val="18"/>
                <w:szCs w:val="18"/>
                <w:rtl w:val="0"/>
              </w:rPr>
              <w:t xml:space="preserve">12</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F8">
            <w:pPr>
              <w:tabs>
                <w:tab w:val="left" w:leader="none" w:pos="-142"/>
              </w:tabs>
              <w:spacing w:after="0" w:before="0" w:line="240" w:lineRule="auto"/>
              <w:rPr>
                <w:sz w:val="18"/>
                <w:szCs w:val="18"/>
              </w:rPr>
            </w:pPr>
            <w:r w:rsidDel="00000000" w:rsidR="00000000" w:rsidRPr="00000000">
              <w:rPr>
                <w:sz w:val="18"/>
                <w:szCs w:val="18"/>
                <w:rtl w:val="0"/>
              </w:rPr>
              <w:t xml:space="preserve">Certidão Negativa de Débitos Trabalhistas</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F9">
            <w:pPr>
              <w:tabs>
                <w:tab w:val="left" w:leader="none" w:pos="-142"/>
              </w:tabs>
              <w:spacing w:after="0" w:before="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FA">
            <w:pPr>
              <w:tabs>
                <w:tab w:val="left" w:leader="none" w:pos="-142"/>
              </w:tabs>
              <w:spacing w:after="0" w:before="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FB">
            <w:pPr>
              <w:tabs>
                <w:tab w:val="left" w:leader="none" w:pos="-142"/>
              </w:tabs>
              <w:spacing w:after="0" w:before="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FC">
            <w:pPr>
              <w:tabs>
                <w:tab w:val="left" w:leader="none" w:pos="-142"/>
              </w:tabs>
              <w:spacing w:after="0" w:before="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FD">
            <w:pPr>
              <w:tabs>
                <w:tab w:val="left" w:leader="none" w:pos="-142"/>
              </w:tabs>
              <w:spacing w:after="0" w:before="0" w:line="240" w:lineRule="auto"/>
              <w:jc w:val="center"/>
              <w:rPr>
                <w:sz w:val="18"/>
                <w:szCs w:val="18"/>
              </w:rPr>
            </w:pPr>
            <w:r w:rsidDel="00000000" w:rsidR="00000000" w:rsidRPr="00000000">
              <w:rPr>
                <w:rtl w:val="0"/>
              </w:rPr>
            </w:r>
          </w:p>
        </w:tc>
      </w:tr>
      <w:tr>
        <w:trPr>
          <w:cantSplit w:val="1"/>
          <w:trHeight w:val="314"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FE">
            <w:pPr>
              <w:tabs>
                <w:tab w:val="left" w:leader="none" w:pos="-142"/>
              </w:tabs>
              <w:spacing w:after="0" w:before="0" w:line="240" w:lineRule="auto"/>
              <w:jc w:val="center"/>
              <w:rPr>
                <w:sz w:val="18"/>
                <w:szCs w:val="18"/>
              </w:rPr>
            </w:pPr>
            <w:r w:rsidDel="00000000" w:rsidR="00000000" w:rsidRPr="00000000">
              <w:rPr>
                <w:sz w:val="18"/>
                <w:szCs w:val="18"/>
                <w:rtl w:val="0"/>
              </w:rPr>
              <w:t xml:space="preserve">13</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FF">
            <w:pPr>
              <w:tabs>
                <w:tab w:val="left" w:leader="none" w:pos="-142"/>
              </w:tabs>
              <w:spacing w:after="0" w:before="0" w:line="240" w:lineRule="auto"/>
              <w:rPr>
                <w:sz w:val="18"/>
                <w:szCs w:val="18"/>
              </w:rPr>
            </w:pPr>
            <w:r w:rsidDel="00000000" w:rsidR="00000000" w:rsidRPr="00000000">
              <w:rPr>
                <w:sz w:val="18"/>
                <w:szCs w:val="18"/>
                <w:rtl w:val="0"/>
              </w:rPr>
              <w:t xml:space="preserve">Certidão Negativa de Ilícitos Trabalhistas praticados em face de trabalhadores menores, em obediência à Lei nº 9.854/99, que deverá ser emitida junto à Delegacia Regional do Trabalho no Estado do Rio de Janeiro ou Declaração firmada pela contratada de que não emprega menor de dezoito anos em trabalho noturno, perigosos ou insalubre e de que não emprega menor de dezesseis anos, salvo maiores de quatorze anos na condição de aprendiz, sob as penas da lei, consoante Decreto Municipal n° 23.445/03.</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00">
            <w:pPr>
              <w:tabs>
                <w:tab w:val="left" w:leader="none" w:pos="-142"/>
              </w:tabs>
              <w:spacing w:after="0" w:before="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01">
            <w:pPr>
              <w:tabs>
                <w:tab w:val="left" w:leader="none" w:pos="-142"/>
              </w:tabs>
              <w:spacing w:after="0" w:before="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02">
            <w:pPr>
              <w:tabs>
                <w:tab w:val="left" w:leader="none" w:pos="-142"/>
              </w:tabs>
              <w:spacing w:after="0" w:before="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03">
            <w:pPr>
              <w:tabs>
                <w:tab w:val="left" w:leader="none" w:pos="-142"/>
              </w:tabs>
              <w:spacing w:after="0" w:before="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04">
            <w:pPr>
              <w:tabs>
                <w:tab w:val="left" w:leader="none" w:pos="-142"/>
              </w:tabs>
              <w:spacing w:after="0" w:before="0" w:line="240" w:lineRule="auto"/>
              <w:jc w:val="center"/>
              <w:rPr>
                <w:sz w:val="18"/>
                <w:szCs w:val="18"/>
              </w:rPr>
            </w:pPr>
            <w:r w:rsidDel="00000000" w:rsidR="00000000" w:rsidRPr="00000000">
              <w:rPr>
                <w:rtl w:val="0"/>
              </w:rPr>
            </w:r>
          </w:p>
        </w:tc>
      </w:tr>
      <w:tr>
        <w:trPr>
          <w:cantSplit w:val="1"/>
          <w:trHeight w:val="314"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05">
            <w:pPr>
              <w:tabs>
                <w:tab w:val="left" w:leader="none" w:pos="-142"/>
              </w:tabs>
              <w:spacing w:after="0" w:before="0" w:line="240" w:lineRule="auto"/>
              <w:jc w:val="center"/>
              <w:rPr>
                <w:sz w:val="18"/>
                <w:szCs w:val="18"/>
              </w:rPr>
            </w:pPr>
            <w:r w:rsidDel="00000000" w:rsidR="00000000" w:rsidRPr="00000000">
              <w:rPr>
                <w:sz w:val="18"/>
                <w:szCs w:val="18"/>
                <w:rtl w:val="0"/>
              </w:rPr>
              <w:t xml:space="preserve">14</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206">
            <w:pPr>
              <w:tabs>
                <w:tab w:val="left" w:leader="none" w:pos="1985"/>
              </w:tabs>
              <w:spacing w:after="0" w:before="0" w:line="240" w:lineRule="auto"/>
              <w:ind w:left="141" w:firstLine="0"/>
              <w:rPr>
                <w:sz w:val="16"/>
                <w:szCs w:val="16"/>
              </w:rPr>
            </w:pPr>
            <w:r w:rsidDel="00000000" w:rsidR="00000000" w:rsidRPr="00000000">
              <w:rPr>
                <w:sz w:val="18"/>
                <w:szCs w:val="18"/>
                <w:rtl w:val="0"/>
              </w:rPr>
              <w:t xml:space="preserve">Alvará sanitário da empresa, expedido pela unidade competente, da esfera Distrital, Estadual ou Municipal, da sede da empresa;</w:t>
            </w:r>
            <w:r w:rsidDel="00000000" w:rsidR="00000000" w:rsidRPr="00000000">
              <w:rPr>
                <w:sz w:val="16"/>
                <w:szCs w:val="16"/>
                <w:rtl w:val="0"/>
              </w:rPr>
              <w:t xml:space="preserve"> </w:t>
            </w:r>
            <w:r w:rsidDel="00000000" w:rsidR="00000000" w:rsidRPr="00000000">
              <w:rPr>
                <w:b w:val="1"/>
                <w:bCs w:val="1"/>
                <w:color w:val="ff0000"/>
                <w:sz w:val="16"/>
                <w:szCs w:val="16"/>
                <w:rtl w:val="0"/>
              </w:rPr>
              <w:t xml:space="preserve">(A DEPENDER DA CARACTERÍSTICA DO ITEM, DEVE SER EXCLUÍDO QUANDO NÃO FOR NECESSÁRIO)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07">
            <w:pPr>
              <w:tabs>
                <w:tab w:val="left" w:leader="none" w:pos="-142"/>
              </w:tabs>
              <w:spacing w:after="0" w:before="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08">
            <w:pPr>
              <w:tabs>
                <w:tab w:val="left" w:leader="none" w:pos="-142"/>
              </w:tabs>
              <w:spacing w:after="0" w:before="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09">
            <w:pPr>
              <w:tabs>
                <w:tab w:val="left" w:leader="none" w:pos="-142"/>
              </w:tabs>
              <w:spacing w:after="0" w:before="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0A">
            <w:pPr>
              <w:tabs>
                <w:tab w:val="left" w:leader="none" w:pos="-142"/>
              </w:tabs>
              <w:spacing w:after="0" w:before="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0B">
            <w:pPr>
              <w:tabs>
                <w:tab w:val="left" w:leader="none" w:pos="-142"/>
              </w:tabs>
              <w:spacing w:after="0" w:before="0" w:line="240" w:lineRule="auto"/>
              <w:jc w:val="center"/>
              <w:rPr>
                <w:sz w:val="18"/>
                <w:szCs w:val="18"/>
              </w:rPr>
            </w:pPr>
            <w:r w:rsidDel="00000000" w:rsidR="00000000" w:rsidRPr="00000000">
              <w:rPr>
                <w:rtl w:val="0"/>
              </w:rPr>
            </w:r>
          </w:p>
        </w:tc>
      </w:tr>
      <w:tr>
        <w:trPr>
          <w:cantSplit w:val="1"/>
          <w:trHeight w:val="314"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0C">
            <w:pPr>
              <w:tabs>
                <w:tab w:val="left" w:leader="none" w:pos="-142"/>
              </w:tabs>
              <w:spacing w:after="0" w:before="0" w:line="240" w:lineRule="auto"/>
              <w:jc w:val="center"/>
              <w:rPr>
                <w:sz w:val="18"/>
                <w:szCs w:val="18"/>
              </w:rPr>
            </w:pPr>
            <w:r w:rsidDel="00000000" w:rsidR="00000000" w:rsidRPr="00000000">
              <w:rPr>
                <w:sz w:val="18"/>
                <w:szCs w:val="18"/>
                <w:rtl w:val="0"/>
              </w:rPr>
              <w:t xml:space="preserve">15</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20D">
            <w:pPr>
              <w:tabs>
                <w:tab w:val="left" w:leader="none" w:pos="1985"/>
              </w:tabs>
              <w:spacing w:after="0" w:before="0" w:line="240" w:lineRule="auto"/>
              <w:ind w:left="141" w:firstLine="0"/>
              <w:rPr>
                <w:sz w:val="16"/>
                <w:szCs w:val="16"/>
              </w:rPr>
            </w:pPr>
            <w:r w:rsidDel="00000000" w:rsidR="00000000" w:rsidRPr="00000000">
              <w:rPr>
                <w:sz w:val="18"/>
                <w:szCs w:val="18"/>
                <w:rtl w:val="0"/>
              </w:rPr>
              <w:t xml:space="preserve">Autorização de Funcionamento ANVISA/ Ministério da Saúde do Brasil RDC Nº 665/2022; </w:t>
            </w:r>
            <w:r w:rsidDel="00000000" w:rsidR="00000000" w:rsidRPr="00000000">
              <w:rPr>
                <w:b w:val="1"/>
                <w:bCs w:val="1"/>
                <w:color w:val="ff0000"/>
                <w:sz w:val="16"/>
                <w:szCs w:val="16"/>
                <w:rtl w:val="0"/>
              </w:rPr>
              <w:t xml:space="preserve">(A DEPENDER DA CARACTERÍSTICA DO ITEM, DEVE SER EXCLUÍDO QUANDO NÃO FOR NECESSÁRIO)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0E">
            <w:pPr>
              <w:tabs>
                <w:tab w:val="left" w:leader="none" w:pos="-142"/>
              </w:tabs>
              <w:spacing w:after="0" w:before="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0F">
            <w:pPr>
              <w:tabs>
                <w:tab w:val="left" w:leader="none" w:pos="-142"/>
              </w:tabs>
              <w:spacing w:after="0" w:before="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10">
            <w:pPr>
              <w:tabs>
                <w:tab w:val="left" w:leader="none" w:pos="-142"/>
              </w:tabs>
              <w:spacing w:after="0" w:before="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11">
            <w:pPr>
              <w:tabs>
                <w:tab w:val="left" w:leader="none" w:pos="-142"/>
              </w:tabs>
              <w:spacing w:after="0" w:before="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12">
            <w:pPr>
              <w:tabs>
                <w:tab w:val="left" w:leader="none" w:pos="-142"/>
              </w:tabs>
              <w:spacing w:after="0" w:before="0" w:line="240" w:lineRule="auto"/>
              <w:jc w:val="center"/>
              <w:rPr>
                <w:sz w:val="18"/>
                <w:szCs w:val="18"/>
              </w:rPr>
            </w:pPr>
            <w:r w:rsidDel="00000000" w:rsidR="00000000" w:rsidRPr="00000000">
              <w:rPr>
                <w:rtl w:val="0"/>
              </w:rPr>
            </w:r>
          </w:p>
        </w:tc>
      </w:tr>
      <w:tr>
        <w:trPr>
          <w:cantSplit w:val="1"/>
          <w:trHeight w:val="314" w:hRule="atLeast"/>
          <w:tblHeader w:val="0"/>
        </w:trPr>
        <w:tc>
          <w:tcPr>
            <w:tcBorders>
              <w:top w:color="000000" w:space="0" w:sz="4"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13">
            <w:pPr>
              <w:tabs>
                <w:tab w:val="left" w:leader="none" w:pos="-142"/>
              </w:tabs>
              <w:spacing w:after="0" w:line="240" w:lineRule="auto"/>
              <w:jc w:val="center"/>
              <w:rPr>
                <w:sz w:val="18"/>
                <w:szCs w:val="18"/>
              </w:rPr>
            </w:pPr>
            <w:r w:rsidDel="00000000" w:rsidR="00000000" w:rsidRPr="00000000">
              <w:rPr>
                <w:sz w:val="18"/>
                <w:szCs w:val="18"/>
                <w:rtl w:val="0"/>
              </w:rPr>
              <w:t xml:space="preserve">16</w:t>
            </w:r>
          </w:p>
        </w:tc>
        <w:tc>
          <w:tcPr>
            <w:tcBorders>
              <w:top w:color="000000" w:space="0" w:sz="4" w:val="single"/>
              <w:left w:color="000000" w:space="0" w:sz="0" w:val="nil"/>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214">
            <w:pPr>
              <w:tabs>
                <w:tab w:val="left" w:leader="none" w:pos="1985"/>
              </w:tabs>
              <w:spacing w:after="0" w:line="240" w:lineRule="auto"/>
              <w:ind w:left="141" w:firstLine="0"/>
              <w:rPr>
                <w:sz w:val="16"/>
                <w:szCs w:val="16"/>
                <w:highlight w:val="white"/>
              </w:rPr>
            </w:pPr>
            <w:r w:rsidDel="00000000" w:rsidR="00000000" w:rsidRPr="00000000">
              <w:rPr>
                <w:sz w:val="18"/>
                <w:szCs w:val="18"/>
                <w:rtl w:val="0"/>
              </w:rPr>
              <w:t xml:space="preserve">Certificado de Registro e ou/ notificação na ANVISA. Declaração do número do registro ou cadastro do produto, fornecido pelo Ministério da Saúde.</w:t>
            </w:r>
            <w:r w:rsidDel="00000000" w:rsidR="00000000" w:rsidRPr="00000000">
              <w:rPr>
                <w:b w:val="1"/>
                <w:bCs w:val="1"/>
                <w:color w:val="ff0000"/>
                <w:sz w:val="18"/>
                <w:szCs w:val="18"/>
                <w:highlight w:val="white"/>
                <w:rtl w:val="0"/>
              </w:rPr>
              <w:t xml:space="preserve"> </w:t>
            </w:r>
            <w:r w:rsidDel="00000000" w:rsidR="00000000" w:rsidRPr="00000000">
              <w:rPr>
                <w:b w:val="1"/>
                <w:bCs w:val="1"/>
                <w:color w:val="ff0000"/>
                <w:sz w:val="16"/>
                <w:szCs w:val="16"/>
                <w:highlight w:val="white"/>
                <w:rtl w:val="0"/>
              </w:rPr>
              <w:t xml:space="preserve">(A DEPENDER DA CARACTERÍSTICA DO ITEM, DEVE SER EXCLUÍDO QUANDO NÃO FOR NECESSÁRIO)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15">
            <w:pPr>
              <w:tabs>
                <w:tab w:val="left" w:leader="none" w:pos="-142"/>
              </w:tabs>
              <w:spacing w:after="0" w:before="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16">
            <w:pPr>
              <w:tabs>
                <w:tab w:val="left" w:leader="none" w:pos="-142"/>
              </w:tabs>
              <w:spacing w:after="0" w:before="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17">
            <w:pPr>
              <w:tabs>
                <w:tab w:val="left" w:leader="none" w:pos="-142"/>
              </w:tabs>
              <w:spacing w:after="0" w:before="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18">
            <w:pPr>
              <w:tabs>
                <w:tab w:val="left" w:leader="none" w:pos="-142"/>
              </w:tabs>
              <w:spacing w:after="0" w:before="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19">
            <w:pPr>
              <w:tabs>
                <w:tab w:val="left" w:leader="none" w:pos="-142"/>
              </w:tabs>
              <w:spacing w:after="0" w:before="0" w:line="240" w:lineRule="auto"/>
              <w:jc w:val="center"/>
              <w:rPr>
                <w:sz w:val="18"/>
                <w:szCs w:val="18"/>
              </w:rPr>
            </w:pPr>
            <w:r w:rsidDel="00000000" w:rsidR="00000000" w:rsidRPr="00000000">
              <w:rPr>
                <w:rtl w:val="0"/>
              </w:rPr>
            </w:r>
          </w:p>
        </w:tc>
      </w:tr>
      <w:tr>
        <w:trPr>
          <w:cantSplit w:val="1"/>
          <w:trHeight w:val="314" w:hRule="atLeast"/>
          <w:tblHeader w:val="0"/>
        </w:trPr>
        <w:tc>
          <w:tcPr>
            <w:gridSpan w:val="7"/>
            <w:tcBorders>
              <w:top w:color="000000" w:space="0" w:sz="4"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1A">
            <w:pPr>
              <w:tabs>
                <w:tab w:val="left" w:leader="none" w:pos="-142"/>
              </w:tabs>
              <w:spacing w:line="240" w:lineRule="auto"/>
              <w:rPr>
                <w:sz w:val="18"/>
                <w:szCs w:val="18"/>
              </w:rPr>
            </w:pPr>
            <w:r w:rsidDel="00000000" w:rsidR="00000000" w:rsidRPr="00000000">
              <w:rPr>
                <w:b w:val="1"/>
                <w:bCs w:val="1"/>
                <w:sz w:val="18"/>
                <w:szCs w:val="18"/>
                <w:rtl w:val="0"/>
              </w:rPr>
              <w:t xml:space="preserve">Obs.:</w:t>
            </w:r>
            <w:r w:rsidDel="00000000" w:rsidR="00000000" w:rsidRPr="00000000">
              <w:rPr>
                <w:sz w:val="18"/>
                <w:szCs w:val="18"/>
                <w:rtl w:val="0"/>
              </w:rPr>
              <w:t xml:space="preserve"> Nos casos em que os Certificados, Declarações, Registros e Certidões não tiverem prazo de validade declarado no próprio documento, da mesma forma que não conste previsão em legislação específica, os referidos documentos deverão ter sido emitidos há, no máximo, 90 (noventa) dias, contados até a data da realização deste certame.</w:t>
            </w:r>
          </w:p>
        </w:tc>
      </w:tr>
    </w:tbl>
    <w:p w:rsidR="00000000" w:rsidDel="00000000" w:rsidP="00000000" w:rsidRDefault="00000000" w:rsidRPr="00000000" w14:paraId="00000221">
      <w:pPr>
        <w:tabs>
          <w:tab w:val="left" w:leader="none" w:pos="-142"/>
        </w:tabs>
        <w:jc w:val="center"/>
        <w:rPr>
          <w:b w:val="1"/>
          <w:bCs w:val="1"/>
          <w:color w:val="ff0000"/>
        </w:rPr>
      </w:pPr>
      <w:r w:rsidDel="00000000" w:rsidR="00000000" w:rsidRPr="00000000">
        <w:rPr>
          <w:rtl w:val="0"/>
        </w:rPr>
      </w:r>
    </w:p>
    <w:p w:rsidR="00000000" w:rsidDel="00000000" w:rsidP="00000000" w:rsidRDefault="00000000" w:rsidRPr="00000000" w14:paraId="00000222">
      <w:pPr>
        <w:tabs>
          <w:tab w:val="left" w:leader="none" w:pos="-142"/>
        </w:tabs>
        <w:jc w:val="center"/>
        <w:rPr>
          <w:b w:val="1"/>
          <w:bCs w:val="1"/>
          <w:u w:val="single"/>
        </w:rPr>
      </w:pPr>
      <w:r w:rsidDel="00000000" w:rsidR="00000000" w:rsidRPr="00000000">
        <w:rPr>
          <w:b w:val="1"/>
          <w:bCs w:val="1"/>
          <w:color w:val="ff0000"/>
          <w:rtl w:val="0"/>
        </w:rPr>
        <w:t xml:space="preserve">ANEXO ___</w:t>
      </w:r>
      <w:r w:rsidDel="00000000" w:rsidR="00000000" w:rsidRPr="00000000">
        <w:rPr>
          <w:rtl w:val="0"/>
        </w:rPr>
      </w:r>
    </w:p>
    <w:p w:rsidR="00000000" w:rsidDel="00000000" w:rsidP="00000000" w:rsidRDefault="00000000" w:rsidRPr="00000000" w14:paraId="00000223">
      <w:pPr>
        <w:keepNext w:val="1"/>
        <w:shd w:fill="ffffff" w:val="clear"/>
        <w:spacing w:line="276" w:lineRule="auto"/>
        <w:jc w:val="center"/>
        <w:rPr>
          <w:b w:val="1"/>
          <w:bCs w:val="1"/>
          <w:u w:val="single"/>
        </w:rPr>
      </w:pPr>
      <w:r w:rsidDel="00000000" w:rsidR="00000000" w:rsidRPr="00000000">
        <w:rPr>
          <w:b w:val="1"/>
          <w:bCs w:val="1"/>
          <w:u w:val="single"/>
          <w:rtl w:val="0"/>
        </w:rPr>
        <w:t xml:space="preserve">PROPOSTA COMERCIAL DE PREÇO </w:t>
      </w:r>
    </w:p>
    <w:p w:rsidR="00000000" w:rsidDel="00000000" w:rsidP="00000000" w:rsidRDefault="00000000" w:rsidRPr="00000000" w14:paraId="00000224">
      <w:pPr>
        <w:keepNext w:val="1"/>
        <w:shd w:fill="ffffff" w:val="clear"/>
        <w:spacing w:after="0" w:line="240" w:lineRule="auto"/>
        <w:jc w:val="both"/>
        <w:rPr>
          <w:color w:val="ff0000"/>
        </w:rPr>
      </w:pPr>
      <w:r w:rsidDel="00000000" w:rsidR="00000000" w:rsidRPr="00000000">
        <w:rPr>
          <w:b w:val="1"/>
          <w:bCs w:val="1"/>
          <w:color w:val="ff0000"/>
          <w:u w:val="single"/>
          <w:rtl w:val="0"/>
        </w:rPr>
        <w:t xml:space="preserve">Nota explicativa:</w:t>
      </w:r>
      <w:r w:rsidDel="00000000" w:rsidR="00000000" w:rsidRPr="00000000">
        <w:rPr>
          <w:i w:val="1"/>
          <w:iCs w:val="1"/>
          <w:color w:val="ff0000"/>
          <w:rtl w:val="0"/>
        </w:rPr>
        <w:t xml:space="preserve"> </w:t>
      </w:r>
      <w:r w:rsidDel="00000000" w:rsidR="00000000" w:rsidRPr="00000000">
        <w:rPr>
          <w:color w:val="ff0000"/>
          <w:rtl w:val="0"/>
        </w:rPr>
        <w:t xml:space="preserve">A descrição do objeto e a subdivisão para precificação devem ser feitas pela RIOSAÚDE, para que todas as proponentes preencham a mesma proposta de preços, com base nos mesmos critérios comparativos.</w:t>
      </w:r>
      <w:r w:rsidDel="00000000" w:rsidR="00000000" w:rsidRPr="00000000">
        <w:rPr>
          <w:b w:val="1"/>
          <w:bCs w:val="1"/>
          <w:color w:val="ff0000"/>
          <w:u w:val="single"/>
          <w:rtl w:val="0"/>
        </w:rPr>
        <w:t xml:space="preserve">Anexar sempre planilha de excel como documentos auxiliares no Processo.rio.</w:t>
      </w:r>
      <w:r w:rsidDel="00000000" w:rsidR="00000000" w:rsidRPr="00000000">
        <w:rPr>
          <w:rtl w:val="0"/>
        </w:rPr>
      </w:r>
    </w:p>
    <w:p w:rsidR="00000000" w:rsidDel="00000000" w:rsidP="00000000" w:rsidRDefault="00000000" w:rsidRPr="00000000" w14:paraId="00000225">
      <w:pPr>
        <w:keepNext w:val="1"/>
        <w:shd w:fill="ffffff" w:val="clear"/>
        <w:spacing w:after="0" w:line="276" w:lineRule="auto"/>
        <w:jc w:val="center"/>
        <w:rPr/>
      </w:pPr>
      <w:r w:rsidDel="00000000" w:rsidR="00000000" w:rsidRPr="00000000">
        <w:rPr>
          <w:rtl w:val="0"/>
        </w:rPr>
      </w:r>
    </w:p>
    <w:p w:rsidR="00000000" w:rsidDel="00000000" w:rsidP="00000000" w:rsidRDefault="00000000" w:rsidRPr="00000000" w14:paraId="00000226">
      <w:pPr>
        <w:shd w:fill="ffffff" w:val="clear"/>
        <w:spacing w:line="276" w:lineRule="auto"/>
        <w:jc w:val="both"/>
        <w:rPr/>
      </w:pPr>
      <w:r w:rsidDel="00000000" w:rsidR="00000000" w:rsidRPr="00000000">
        <w:rPr>
          <w:rtl w:val="0"/>
        </w:rPr>
        <w:t xml:space="preserve">A EMPRESA PÚBLICA DE SAÚDE DO RIO DE JANEIRO SA</w:t>
      </w:r>
    </w:p>
    <w:p w:rsidR="00000000" w:rsidDel="00000000" w:rsidP="00000000" w:rsidRDefault="00000000" w:rsidRPr="00000000" w14:paraId="00000227">
      <w:pPr>
        <w:shd w:fill="ffffff" w:val="clear"/>
        <w:spacing w:line="276" w:lineRule="auto"/>
        <w:jc w:val="both"/>
        <w:rPr/>
      </w:pPr>
      <w:r w:rsidDel="00000000" w:rsidR="00000000" w:rsidRPr="00000000">
        <w:rPr>
          <w:rtl w:val="0"/>
        </w:rPr>
        <w:t xml:space="preserve">Ref. ao Processo n° </w:t>
      </w:r>
    </w:p>
    <w:p w:rsidR="00000000" w:rsidDel="00000000" w:rsidP="00000000" w:rsidRDefault="00000000" w:rsidRPr="00000000" w14:paraId="00000228">
      <w:pPr>
        <w:shd w:fill="ffffff" w:val="clear"/>
        <w:spacing w:line="276" w:lineRule="auto"/>
        <w:jc w:val="both"/>
        <w:rPr/>
      </w:pPr>
      <w:r w:rsidDel="00000000" w:rsidR="00000000" w:rsidRPr="00000000">
        <w:rPr>
          <w:rtl w:val="0"/>
        </w:rPr>
        <w:t xml:space="preserve">A empresa (razão social da empresa), inscrita no CNPJ n.º _________/______, com sede na (endereço completo), por intermédio de seu representante legal, o(a) Sr.(a) (nome do representante Legal), infra-assinado, para os fins de prestação de serviço, apresenta a seguinte proposta de preço:</w:t>
      </w:r>
    </w:p>
    <w:sdt>
      <w:sdtPr>
        <w:lock w:val="contentLocked"/>
        <w:id w:val="-1270075329"/>
        <w:tag w:val="goog_rdk_1"/>
      </w:sdtPr>
      <w:sdtContent>
        <w:tbl>
          <w:tblPr>
            <w:tblStyle w:val="Table5"/>
            <w:tblW w:w="85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0"/>
            <w:gridCol w:w="1815"/>
            <w:gridCol w:w="1665"/>
            <w:gridCol w:w="1245"/>
            <w:gridCol w:w="1320"/>
            <w:gridCol w:w="1035"/>
            <w:gridCol w:w="840"/>
            <w:tblGridChange w:id="0">
              <w:tblGrid>
                <w:gridCol w:w="600"/>
                <w:gridCol w:w="1815"/>
                <w:gridCol w:w="1665"/>
                <w:gridCol w:w="1245"/>
                <w:gridCol w:w="1320"/>
                <w:gridCol w:w="1035"/>
                <w:gridCol w:w="840"/>
              </w:tblGrid>
            </w:tblGridChange>
          </w:tblGrid>
          <w:tr>
            <w:trPr>
              <w:cantSplit w:val="0"/>
              <w:trHeight w:val="404" w:hRule="atLeast"/>
              <w:tblHeader w:val="1"/>
            </w:trPr>
            <w:tc>
              <w:tcPr>
                <w:shd w:fill="d9d9d9" w:val="clear"/>
                <w:vAlign w:val="center"/>
              </w:tcPr>
              <w:p w:rsidR="00000000" w:rsidDel="00000000" w:rsidP="00000000" w:rsidRDefault="00000000" w:rsidRPr="00000000" w14:paraId="00000229">
                <w:pPr>
                  <w:spacing w:after="0" w:line="276" w:lineRule="auto"/>
                  <w:jc w:val="center"/>
                  <w:rPr>
                    <w:b w:val="1"/>
                    <w:bCs w:val="1"/>
                    <w:color w:val="ff0000"/>
                    <w:sz w:val="18"/>
                    <w:szCs w:val="18"/>
                  </w:rPr>
                </w:pPr>
                <w:r w:rsidDel="00000000" w:rsidR="00000000" w:rsidRPr="00000000">
                  <w:rPr>
                    <w:b w:val="1"/>
                    <w:bCs w:val="1"/>
                    <w:color w:val="ff0000"/>
                    <w:sz w:val="18"/>
                    <w:szCs w:val="18"/>
                    <w:rtl w:val="0"/>
                  </w:rPr>
                  <w:t xml:space="preserve">ITEM/ LOTE</w:t>
                </w:r>
              </w:p>
            </w:tc>
            <w:tc>
              <w:tcPr>
                <w:shd w:fill="d9d9d9" w:val="clear"/>
                <w:vAlign w:val="center"/>
              </w:tcPr>
              <w:p w:rsidR="00000000" w:rsidDel="00000000" w:rsidP="00000000" w:rsidRDefault="00000000" w:rsidRPr="00000000" w14:paraId="0000022A">
                <w:pPr>
                  <w:spacing w:after="0" w:line="276" w:lineRule="auto"/>
                  <w:jc w:val="center"/>
                  <w:rPr>
                    <w:b w:val="1"/>
                    <w:bCs w:val="1"/>
                    <w:sz w:val="18"/>
                    <w:szCs w:val="18"/>
                  </w:rPr>
                </w:pPr>
                <w:r w:rsidDel="00000000" w:rsidR="00000000" w:rsidRPr="00000000">
                  <w:rPr>
                    <w:b w:val="1"/>
                    <w:bCs w:val="1"/>
                    <w:sz w:val="18"/>
                    <w:szCs w:val="18"/>
                    <w:rtl w:val="0"/>
                  </w:rPr>
                  <w:t xml:space="preserve">OBJETO/DESCRIÇÃO </w:t>
                </w:r>
              </w:p>
            </w:tc>
            <w:tc>
              <w:tcPr>
                <w:shd w:fill="d9d9d9" w:val="clear"/>
                <w:vAlign w:val="center"/>
              </w:tcPr>
              <w:p w:rsidR="00000000" w:rsidDel="00000000" w:rsidP="00000000" w:rsidRDefault="00000000" w:rsidRPr="00000000" w14:paraId="0000022B">
                <w:pPr>
                  <w:spacing w:after="0" w:line="276" w:lineRule="auto"/>
                  <w:jc w:val="center"/>
                  <w:rPr>
                    <w:b w:val="1"/>
                    <w:bCs w:val="1"/>
                    <w:sz w:val="18"/>
                    <w:szCs w:val="18"/>
                  </w:rPr>
                </w:pPr>
                <w:r w:rsidDel="00000000" w:rsidR="00000000" w:rsidRPr="00000000">
                  <w:rPr>
                    <w:b w:val="1"/>
                    <w:bCs w:val="1"/>
                    <w:sz w:val="18"/>
                    <w:szCs w:val="18"/>
                    <w:rtl w:val="0"/>
                  </w:rPr>
                  <w:t xml:space="preserve">MARCA/MODELO</w:t>
                </w:r>
              </w:p>
            </w:tc>
            <w:tc>
              <w:tcPr>
                <w:shd w:fill="d9d9d9" w:val="clear"/>
                <w:vAlign w:val="center"/>
              </w:tcPr>
              <w:p w:rsidR="00000000" w:rsidDel="00000000" w:rsidP="00000000" w:rsidRDefault="00000000" w:rsidRPr="00000000" w14:paraId="0000022C">
                <w:pPr>
                  <w:spacing w:after="0" w:line="276" w:lineRule="auto"/>
                  <w:jc w:val="center"/>
                  <w:rPr>
                    <w:b w:val="1"/>
                    <w:bCs w:val="1"/>
                    <w:sz w:val="18"/>
                    <w:szCs w:val="18"/>
                  </w:rPr>
                </w:pPr>
                <w:r w:rsidDel="00000000" w:rsidR="00000000" w:rsidRPr="00000000">
                  <w:rPr>
                    <w:b w:val="1"/>
                    <w:bCs w:val="1"/>
                    <w:sz w:val="18"/>
                    <w:szCs w:val="18"/>
                    <w:rtl w:val="0"/>
                  </w:rPr>
                  <w:t xml:space="preserve">UNIDADE DE MEDIDA</w:t>
                </w:r>
              </w:p>
            </w:tc>
            <w:tc>
              <w:tcPr>
                <w:shd w:fill="d9d9d9" w:val="clear"/>
                <w:vAlign w:val="center"/>
              </w:tcPr>
              <w:p w:rsidR="00000000" w:rsidDel="00000000" w:rsidP="00000000" w:rsidRDefault="00000000" w:rsidRPr="00000000" w14:paraId="0000022D">
                <w:pPr>
                  <w:spacing w:after="0" w:line="276" w:lineRule="auto"/>
                  <w:jc w:val="center"/>
                  <w:rPr>
                    <w:b w:val="1"/>
                    <w:bCs w:val="1"/>
                    <w:sz w:val="18"/>
                    <w:szCs w:val="18"/>
                  </w:rPr>
                </w:pPr>
                <w:r w:rsidDel="00000000" w:rsidR="00000000" w:rsidRPr="00000000">
                  <w:rPr>
                    <w:b w:val="1"/>
                    <w:bCs w:val="1"/>
                    <w:sz w:val="18"/>
                    <w:szCs w:val="18"/>
                    <w:rtl w:val="0"/>
                  </w:rPr>
                  <w:t xml:space="preserve">QUANTIDADE</w:t>
                </w:r>
              </w:p>
            </w:tc>
            <w:tc>
              <w:tcPr>
                <w:shd w:fill="d9d9d9" w:val="clear"/>
                <w:vAlign w:val="center"/>
              </w:tcPr>
              <w:p w:rsidR="00000000" w:rsidDel="00000000" w:rsidP="00000000" w:rsidRDefault="00000000" w:rsidRPr="00000000" w14:paraId="0000022E">
                <w:pPr>
                  <w:spacing w:after="0" w:line="276" w:lineRule="auto"/>
                  <w:jc w:val="center"/>
                  <w:rPr>
                    <w:b w:val="1"/>
                    <w:bCs w:val="1"/>
                    <w:sz w:val="18"/>
                    <w:szCs w:val="18"/>
                  </w:rPr>
                </w:pPr>
                <w:r w:rsidDel="00000000" w:rsidR="00000000" w:rsidRPr="00000000">
                  <w:rPr>
                    <w:b w:val="1"/>
                    <w:bCs w:val="1"/>
                    <w:sz w:val="18"/>
                    <w:szCs w:val="18"/>
                    <w:rtl w:val="0"/>
                  </w:rPr>
                  <w:t xml:space="preserve">VALOR UNITÁRIO</w:t>
                </w:r>
              </w:p>
              <w:p w:rsidR="00000000" w:rsidDel="00000000" w:rsidP="00000000" w:rsidRDefault="00000000" w:rsidRPr="00000000" w14:paraId="0000022F">
                <w:pPr>
                  <w:spacing w:after="0" w:line="276" w:lineRule="auto"/>
                  <w:jc w:val="center"/>
                  <w:rPr>
                    <w:b w:val="1"/>
                    <w:bCs w:val="1"/>
                    <w:sz w:val="18"/>
                    <w:szCs w:val="18"/>
                  </w:rPr>
                </w:pPr>
                <w:r w:rsidDel="00000000" w:rsidR="00000000" w:rsidRPr="00000000">
                  <w:rPr>
                    <w:b w:val="1"/>
                    <w:bCs w:val="1"/>
                    <w:sz w:val="18"/>
                    <w:szCs w:val="18"/>
                    <w:rtl w:val="0"/>
                  </w:rPr>
                  <w:t xml:space="preserve">(R$)</w:t>
                </w:r>
              </w:p>
            </w:tc>
            <w:tc>
              <w:tcPr>
                <w:shd w:fill="d9d9d9" w:val="clear"/>
                <w:vAlign w:val="center"/>
              </w:tcPr>
              <w:p w:rsidR="00000000" w:rsidDel="00000000" w:rsidP="00000000" w:rsidRDefault="00000000" w:rsidRPr="00000000" w14:paraId="00000230">
                <w:pPr>
                  <w:spacing w:after="0" w:line="276" w:lineRule="auto"/>
                  <w:jc w:val="center"/>
                  <w:rPr>
                    <w:b w:val="1"/>
                    <w:bCs w:val="1"/>
                    <w:sz w:val="18"/>
                    <w:szCs w:val="18"/>
                  </w:rPr>
                </w:pPr>
                <w:r w:rsidDel="00000000" w:rsidR="00000000" w:rsidRPr="00000000">
                  <w:rPr>
                    <w:b w:val="1"/>
                    <w:bCs w:val="1"/>
                    <w:sz w:val="18"/>
                    <w:szCs w:val="18"/>
                    <w:rtl w:val="0"/>
                  </w:rPr>
                  <w:t xml:space="preserve">VALOR TOTAL </w:t>
                </w:r>
              </w:p>
              <w:p w:rsidR="00000000" w:rsidDel="00000000" w:rsidP="00000000" w:rsidRDefault="00000000" w:rsidRPr="00000000" w14:paraId="00000231">
                <w:pPr>
                  <w:spacing w:after="0" w:line="276" w:lineRule="auto"/>
                  <w:jc w:val="center"/>
                  <w:rPr>
                    <w:b w:val="1"/>
                    <w:bCs w:val="1"/>
                    <w:sz w:val="18"/>
                    <w:szCs w:val="18"/>
                  </w:rPr>
                </w:pPr>
                <w:r w:rsidDel="00000000" w:rsidR="00000000" w:rsidRPr="00000000">
                  <w:rPr>
                    <w:b w:val="1"/>
                    <w:bCs w:val="1"/>
                    <w:sz w:val="18"/>
                    <w:szCs w:val="18"/>
                    <w:rtl w:val="0"/>
                  </w:rPr>
                  <w:t xml:space="preserve">(R$)</w:t>
                </w:r>
              </w:p>
            </w:tc>
          </w:tr>
          <w:tr>
            <w:trPr>
              <w:cantSplit w:val="0"/>
              <w:trHeight w:val="404" w:hRule="atLeast"/>
              <w:tblHeader w:val="1"/>
            </w:trPr>
            <w:tc>
              <w:tcPr/>
              <w:p w:rsidR="00000000" w:rsidDel="00000000" w:rsidP="00000000" w:rsidRDefault="00000000" w:rsidRPr="00000000" w14:paraId="00000232">
                <w:pPr>
                  <w:spacing w:line="276" w:lineRule="auto"/>
                  <w:rPr/>
                </w:pPr>
                <w:r w:rsidDel="00000000" w:rsidR="00000000" w:rsidRPr="00000000">
                  <w:rPr>
                    <w:rtl w:val="0"/>
                  </w:rPr>
                </w:r>
              </w:p>
            </w:tc>
            <w:tc>
              <w:tcPr>
                <w:vAlign w:val="center"/>
              </w:tcPr>
              <w:p w:rsidR="00000000" w:rsidDel="00000000" w:rsidP="00000000" w:rsidRDefault="00000000" w:rsidRPr="00000000" w14:paraId="00000233">
                <w:pPr>
                  <w:spacing w:line="276" w:lineRule="auto"/>
                  <w:rPr/>
                </w:pPr>
                <w:r w:rsidDel="00000000" w:rsidR="00000000" w:rsidRPr="00000000">
                  <w:rPr>
                    <w:rtl w:val="0"/>
                  </w:rPr>
                </w:r>
              </w:p>
            </w:tc>
            <w:tc>
              <w:tcPr>
                <w:vAlign w:val="center"/>
              </w:tcPr>
              <w:p w:rsidR="00000000" w:rsidDel="00000000" w:rsidP="00000000" w:rsidRDefault="00000000" w:rsidRPr="00000000" w14:paraId="00000234">
                <w:pPr>
                  <w:spacing w:line="276" w:lineRule="auto"/>
                  <w:rPr/>
                </w:pPr>
                <w:r w:rsidDel="00000000" w:rsidR="00000000" w:rsidRPr="00000000">
                  <w:rPr>
                    <w:rtl w:val="0"/>
                  </w:rPr>
                </w:r>
              </w:p>
            </w:tc>
            <w:tc>
              <w:tcPr/>
              <w:p w:rsidR="00000000" w:rsidDel="00000000" w:rsidP="00000000" w:rsidRDefault="00000000" w:rsidRPr="00000000" w14:paraId="00000235">
                <w:pPr>
                  <w:spacing w:line="276" w:lineRule="auto"/>
                  <w:rPr/>
                </w:pPr>
                <w:r w:rsidDel="00000000" w:rsidR="00000000" w:rsidRPr="00000000">
                  <w:rPr>
                    <w:rtl w:val="0"/>
                  </w:rPr>
                </w:r>
              </w:p>
            </w:tc>
            <w:tc>
              <w:tcPr/>
              <w:p w:rsidR="00000000" w:rsidDel="00000000" w:rsidP="00000000" w:rsidRDefault="00000000" w:rsidRPr="00000000" w14:paraId="00000236">
                <w:pPr>
                  <w:spacing w:line="276" w:lineRule="auto"/>
                  <w:rPr/>
                </w:pPr>
                <w:r w:rsidDel="00000000" w:rsidR="00000000" w:rsidRPr="00000000">
                  <w:rPr>
                    <w:rtl w:val="0"/>
                  </w:rPr>
                </w:r>
              </w:p>
            </w:tc>
            <w:tc>
              <w:tcPr>
                <w:vAlign w:val="center"/>
              </w:tcPr>
              <w:p w:rsidR="00000000" w:rsidDel="00000000" w:rsidP="00000000" w:rsidRDefault="00000000" w:rsidRPr="00000000" w14:paraId="00000237">
                <w:pPr>
                  <w:spacing w:line="276" w:lineRule="auto"/>
                  <w:rPr/>
                </w:pPr>
                <w:r w:rsidDel="00000000" w:rsidR="00000000" w:rsidRPr="00000000">
                  <w:rPr>
                    <w:rtl w:val="0"/>
                  </w:rPr>
                </w:r>
              </w:p>
            </w:tc>
            <w:tc>
              <w:tcPr>
                <w:vAlign w:val="center"/>
              </w:tcPr>
              <w:p w:rsidR="00000000" w:rsidDel="00000000" w:rsidP="00000000" w:rsidRDefault="00000000" w:rsidRPr="00000000" w14:paraId="00000238">
                <w:pPr>
                  <w:spacing w:line="276" w:lineRule="auto"/>
                  <w:rPr/>
                </w:pPr>
                <w:r w:rsidDel="00000000" w:rsidR="00000000" w:rsidRPr="00000000">
                  <w:rPr>
                    <w:rtl w:val="0"/>
                  </w:rPr>
                </w:r>
              </w:p>
            </w:tc>
          </w:tr>
          <w:tr>
            <w:trPr>
              <w:cantSplit w:val="0"/>
              <w:trHeight w:val="404" w:hRule="atLeast"/>
              <w:tblHeader w:val="1"/>
            </w:trPr>
            <w:tc>
              <w:tcPr/>
              <w:p w:rsidR="00000000" w:rsidDel="00000000" w:rsidP="00000000" w:rsidRDefault="00000000" w:rsidRPr="00000000" w14:paraId="00000239">
                <w:pPr>
                  <w:spacing w:line="276" w:lineRule="auto"/>
                  <w:rPr/>
                </w:pPr>
                <w:r w:rsidDel="00000000" w:rsidR="00000000" w:rsidRPr="00000000">
                  <w:rPr>
                    <w:rtl w:val="0"/>
                  </w:rPr>
                </w:r>
              </w:p>
            </w:tc>
            <w:tc>
              <w:tcPr>
                <w:vAlign w:val="center"/>
              </w:tcPr>
              <w:p w:rsidR="00000000" w:rsidDel="00000000" w:rsidP="00000000" w:rsidRDefault="00000000" w:rsidRPr="00000000" w14:paraId="0000023A">
                <w:pPr>
                  <w:spacing w:line="276" w:lineRule="auto"/>
                  <w:rPr/>
                </w:pPr>
                <w:r w:rsidDel="00000000" w:rsidR="00000000" w:rsidRPr="00000000">
                  <w:rPr>
                    <w:rtl w:val="0"/>
                  </w:rPr>
                </w:r>
              </w:p>
            </w:tc>
            <w:tc>
              <w:tcPr>
                <w:vAlign w:val="center"/>
              </w:tcPr>
              <w:p w:rsidR="00000000" w:rsidDel="00000000" w:rsidP="00000000" w:rsidRDefault="00000000" w:rsidRPr="00000000" w14:paraId="0000023B">
                <w:pPr>
                  <w:spacing w:line="276" w:lineRule="auto"/>
                  <w:rPr/>
                </w:pPr>
                <w:r w:rsidDel="00000000" w:rsidR="00000000" w:rsidRPr="00000000">
                  <w:rPr>
                    <w:rtl w:val="0"/>
                  </w:rPr>
                </w:r>
              </w:p>
            </w:tc>
            <w:tc>
              <w:tcPr/>
              <w:p w:rsidR="00000000" w:rsidDel="00000000" w:rsidP="00000000" w:rsidRDefault="00000000" w:rsidRPr="00000000" w14:paraId="0000023C">
                <w:pPr>
                  <w:spacing w:line="276" w:lineRule="auto"/>
                  <w:rPr/>
                </w:pPr>
                <w:r w:rsidDel="00000000" w:rsidR="00000000" w:rsidRPr="00000000">
                  <w:rPr>
                    <w:rtl w:val="0"/>
                  </w:rPr>
                </w:r>
              </w:p>
            </w:tc>
            <w:tc>
              <w:tcPr/>
              <w:p w:rsidR="00000000" w:rsidDel="00000000" w:rsidP="00000000" w:rsidRDefault="00000000" w:rsidRPr="00000000" w14:paraId="0000023D">
                <w:pPr>
                  <w:spacing w:line="276" w:lineRule="auto"/>
                  <w:rPr/>
                </w:pPr>
                <w:r w:rsidDel="00000000" w:rsidR="00000000" w:rsidRPr="00000000">
                  <w:rPr>
                    <w:rtl w:val="0"/>
                  </w:rPr>
                </w:r>
              </w:p>
            </w:tc>
            <w:tc>
              <w:tcPr>
                <w:vAlign w:val="center"/>
              </w:tcPr>
              <w:p w:rsidR="00000000" w:rsidDel="00000000" w:rsidP="00000000" w:rsidRDefault="00000000" w:rsidRPr="00000000" w14:paraId="0000023E">
                <w:pPr>
                  <w:spacing w:line="276" w:lineRule="auto"/>
                  <w:rPr/>
                </w:pPr>
                <w:r w:rsidDel="00000000" w:rsidR="00000000" w:rsidRPr="00000000">
                  <w:rPr>
                    <w:rtl w:val="0"/>
                  </w:rPr>
                </w:r>
              </w:p>
            </w:tc>
            <w:tc>
              <w:tcPr>
                <w:vAlign w:val="center"/>
              </w:tcPr>
              <w:p w:rsidR="00000000" w:rsidDel="00000000" w:rsidP="00000000" w:rsidRDefault="00000000" w:rsidRPr="00000000" w14:paraId="0000023F">
                <w:pPr>
                  <w:spacing w:line="276" w:lineRule="auto"/>
                  <w:rPr/>
                </w:pPr>
                <w:r w:rsidDel="00000000" w:rsidR="00000000" w:rsidRPr="00000000">
                  <w:rPr>
                    <w:rtl w:val="0"/>
                  </w:rPr>
                </w:r>
              </w:p>
            </w:tc>
          </w:tr>
        </w:tbl>
      </w:sdtContent>
    </w:sdt>
    <w:p w:rsidR="00000000" w:rsidDel="00000000" w:rsidP="00000000" w:rsidRDefault="00000000" w:rsidRPr="00000000" w14:paraId="00000240">
      <w:pPr>
        <w:numPr>
          <w:ilvl w:val="0"/>
          <w:numId w:val="8"/>
        </w:numPr>
        <w:spacing w:after="0" w:afterAutospacing="0" w:line="240" w:lineRule="auto"/>
        <w:ind w:left="425.19685039370086" w:hanging="270"/>
        <w:jc w:val="both"/>
        <w:rPr>
          <w:color w:val="ff0000"/>
          <w:sz w:val="20"/>
          <w:szCs w:val="20"/>
        </w:rPr>
      </w:pPr>
      <w:r w:rsidDel="00000000" w:rsidR="00000000" w:rsidRPr="00000000">
        <w:rPr>
          <w:color w:val="ff0000"/>
          <w:sz w:val="20"/>
          <w:szCs w:val="20"/>
          <w:rtl w:val="0"/>
        </w:rPr>
        <w:t xml:space="preserve"> A proposta de preços será feita em moeda nacional e englobará todas as despesas relativas ao objeto do contrato, bem como os respectivos custos diretos e indiretos, tributos, remunerações, despesas fiscais e financeiras e quaisquer outras necessárias ao cumprimento do objeto; assim, </w:t>
      </w:r>
      <w:r w:rsidDel="00000000" w:rsidR="00000000" w:rsidRPr="00000000">
        <w:rPr>
          <w:b w:val="1"/>
          <w:bCs w:val="1"/>
          <w:color w:val="ff0000"/>
          <w:sz w:val="20"/>
          <w:szCs w:val="20"/>
          <w:rtl w:val="0"/>
        </w:rPr>
        <w:t xml:space="preserve">não será considerada qualquer reinvindicação adicional de pagamento e/ou a alegação de desconhecimento atinentes ao Termo de Referência</w:t>
      </w:r>
      <w:r w:rsidDel="00000000" w:rsidR="00000000" w:rsidRPr="00000000">
        <w:rPr>
          <w:color w:val="ff0000"/>
          <w:sz w:val="20"/>
          <w:szCs w:val="20"/>
          <w:rtl w:val="0"/>
        </w:rPr>
        <w:t xml:space="preserve">.</w:t>
      </w:r>
    </w:p>
    <w:p w:rsidR="00000000" w:rsidDel="00000000" w:rsidP="00000000" w:rsidRDefault="00000000" w:rsidRPr="00000000" w14:paraId="00000241">
      <w:pPr>
        <w:numPr>
          <w:ilvl w:val="0"/>
          <w:numId w:val="8"/>
        </w:numPr>
        <w:spacing w:line="240" w:lineRule="auto"/>
        <w:ind w:left="425.19685039370086" w:hanging="270"/>
        <w:jc w:val="both"/>
        <w:rPr>
          <w:color w:val="ff0000"/>
          <w:sz w:val="20"/>
          <w:szCs w:val="20"/>
        </w:rPr>
      </w:pPr>
      <w:r w:rsidDel="00000000" w:rsidR="00000000" w:rsidRPr="00000000">
        <w:rPr>
          <w:color w:val="ff0000"/>
          <w:sz w:val="20"/>
          <w:szCs w:val="20"/>
          <w:rtl w:val="0"/>
        </w:rPr>
        <w:t xml:space="preserve">Os valores finais deverão ser arredondados em 2 casas decimais, segundo a Norma ABNT NBR </w:t>
      </w:r>
      <w:r w:rsidDel="00000000" w:rsidR="00000000" w:rsidRPr="00000000">
        <w:rPr>
          <w:color w:val="ff0000"/>
          <w:sz w:val="18"/>
          <w:szCs w:val="18"/>
          <w:rtl w:val="0"/>
        </w:rPr>
        <w:t xml:space="preserve">5891.</w:t>
      </w:r>
      <w:r w:rsidDel="00000000" w:rsidR="00000000" w:rsidRPr="00000000">
        <w:rPr>
          <w:rtl w:val="0"/>
        </w:rPr>
      </w:r>
    </w:p>
    <w:p w:rsidR="00000000" w:rsidDel="00000000" w:rsidP="00000000" w:rsidRDefault="00000000" w:rsidRPr="00000000" w14:paraId="00000242">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243">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Valor total por extenso:</w:t>
      </w:r>
    </w:p>
    <w:p w:rsidR="00000000" w:rsidDel="00000000" w:rsidP="00000000" w:rsidRDefault="00000000" w:rsidRPr="00000000" w14:paraId="00000244">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Validade da Proposta: </w:t>
      </w:r>
    </w:p>
    <w:p w:rsidR="00000000" w:rsidDel="00000000" w:rsidP="00000000" w:rsidRDefault="00000000" w:rsidRPr="00000000" w14:paraId="00000245">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Prazo para início do serviço: </w:t>
      </w:r>
    </w:p>
    <w:p w:rsidR="00000000" w:rsidDel="00000000" w:rsidP="00000000" w:rsidRDefault="00000000" w:rsidRPr="00000000" w14:paraId="00000246">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Telefone: </w:t>
      </w:r>
    </w:p>
    <w:p w:rsidR="00000000" w:rsidDel="00000000" w:rsidP="00000000" w:rsidRDefault="00000000" w:rsidRPr="00000000" w14:paraId="00000247">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E-mail: </w:t>
      </w:r>
    </w:p>
    <w:p w:rsidR="00000000" w:rsidDel="00000000" w:rsidP="00000000" w:rsidRDefault="00000000" w:rsidRPr="00000000" w14:paraId="00000248">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Banco:</w:t>
      </w:r>
    </w:p>
    <w:p w:rsidR="00000000" w:rsidDel="00000000" w:rsidP="00000000" w:rsidRDefault="00000000" w:rsidRPr="00000000" w14:paraId="00000249">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Agência: </w:t>
      </w:r>
    </w:p>
    <w:p w:rsidR="00000000" w:rsidDel="00000000" w:rsidP="00000000" w:rsidRDefault="00000000" w:rsidRPr="00000000" w14:paraId="0000024A">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Nº da Conta Corrente: </w:t>
      </w:r>
    </w:p>
    <w:p w:rsidR="00000000" w:rsidDel="00000000" w:rsidP="00000000" w:rsidRDefault="00000000" w:rsidRPr="00000000" w14:paraId="0000024B">
      <w:pPr>
        <w:pBdr>
          <w:top w:space="0" w:sz="0" w:val="nil"/>
          <w:left w:space="0" w:sz="0" w:val="nil"/>
          <w:bottom w:space="0" w:sz="0" w:val="nil"/>
          <w:right w:space="0" w:sz="0" w:val="nil"/>
          <w:between w:space="0" w:sz="0" w:val="nil"/>
        </w:pBdr>
        <w:spacing w:after="0" w:line="276" w:lineRule="auto"/>
        <w:rPr>
          <w:color w:val="000000"/>
        </w:rPr>
      </w:pPr>
      <w:r w:rsidDel="00000000" w:rsidR="00000000" w:rsidRPr="00000000">
        <w:rPr>
          <w:rtl w:val="0"/>
        </w:rPr>
      </w:r>
    </w:p>
    <w:p w:rsidR="00000000" w:rsidDel="00000000" w:rsidP="00000000" w:rsidRDefault="00000000" w:rsidRPr="00000000" w14:paraId="0000024C">
      <w:pPr>
        <w:shd w:fill="ffffff" w:val="clear"/>
        <w:spacing w:line="276" w:lineRule="auto"/>
        <w:jc w:val="center"/>
        <w:rPr/>
      </w:pPr>
      <w:r w:rsidDel="00000000" w:rsidR="00000000" w:rsidRPr="00000000">
        <w:rPr>
          <w:rtl w:val="0"/>
        </w:rPr>
        <w:t xml:space="preserve">Ciente e de acordo com os termos estabelecidos no Edital e seus Anexos.</w:t>
      </w:r>
    </w:p>
    <w:p w:rsidR="00000000" w:rsidDel="00000000" w:rsidP="00000000" w:rsidRDefault="00000000" w:rsidRPr="00000000" w14:paraId="0000024D">
      <w:pPr>
        <w:shd w:fill="ffffff" w:val="clear"/>
        <w:spacing w:line="276" w:lineRule="auto"/>
        <w:jc w:val="center"/>
        <w:rPr/>
      </w:pPr>
      <w:r w:rsidDel="00000000" w:rsidR="00000000" w:rsidRPr="00000000">
        <w:rPr>
          <w:rtl w:val="0"/>
        </w:rPr>
        <w:t xml:space="preserve">___________________, _____ de ________________ de 20___.</w:t>
      </w:r>
    </w:p>
    <w:p w:rsidR="00000000" w:rsidDel="00000000" w:rsidP="00000000" w:rsidRDefault="00000000" w:rsidRPr="00000000" w14:paraId="0000024E">
      <w:pPr>
        <w:shd w:fill="ffffff" w:val="clear"/>
        <w:spacing w:line="276" w:lineRule="auto"/>
        <w:jc w:val="center"/>
        <w:rPr/>
      </w:pPr>
      <w:r w:rsidDel="00000000" w:rsidR="00000000" w:rsidRPr="00000000">
        <w:rPr>
          <w:rtl w:val="0"/>
        </w:rPr>
        <w:t xml:space="preserve">______________________________________</w:t>
      </w:r>
    </w:p>
    <w:p w:rsidR="00000000" w:rsidDel="00000000" w:rsidP="00000000" w:rsidRDefault="00000000" w:rsidRPr="00000000" w14:paraId="0000024F">
      <w:pPr>
        <w:shd w:fill="ffffff" w:val="clear"/>
        <w:spacing w:line="276" w:lineRule="auto"/>
        <w:jc w:val="center"/>
        <w:rPr/>
      </w:pPr>
      <w:r w:rsidDel="00000000" w:rsidR="00000000" w:rsidRPr="00000000">
        <w:rPr>
          <w:rtl w:val="0"/>
        </w:rPr>
        <w:t xml:space="preserve">Assinatura do representante legal</w:t>
      </w:r>
    </w:p>
    <w:p w:rsidR="00000000" w:rsidDel="00000000" w:rsidP="00000000" w:rsidRDefault="00000000" w:rsidRPr="00000000" w14:paraId="00000250">
      <w:pPr>
        <w:widowControl w:val="0"/>
        <w:tabs>
          <w:tab w:val="left" w:leader="none" w:pos="-142"/>
        </w:tabs>
        <w:spacing w:line="276" w:lineRule="auto"/>
        <w:ind w:right="6"/>
        <w:jc w:val="center"/>
        <w:rPr/>
        <w:sectPr>
          <w:headerReference r:id="rId8" w:type="default"/>
          <w:pgSz w:h="16838" w:w="11906" w:orient="portrait"/>
          <w:pgMar w:bottom="1418" w:top="1418" w:left="1700.787401574803" w:right="1701" w:header="709" w:footer="709"/>
          <w:pgNumType w:start="1"/>
        </w:sectPr>
      </w:pPr>
      <w:bookmarkStart w:colFirst="0" w:colLast="0" w:name="_heading=h.1fob9te" w:id="110"/>
      <w:bookmarkEnd w:id="110"/>
      <w:r w:rsidDel="00000000" w:rsidR="00000000" w:rsidRPr="00000000">
        <w:rPr>
          <w:b w:val="1"/>
          <w:bCs w:val="1"/>
          <w:color w:val="ff0000"/>
          <w:rtl w:val="0"/>
        </w:rPr>
        <w:t xml:space="preserve">Observação: A proposta deverá ser em papel timbrado da empresa;</w:t>
      </w:r>
      <w:r w:rsidDel="00000000" w:rsidR="00000000" w:rsidRPr="00000000">
        <w:rPr>
          <w:rtl w:val="0"/>
        </w:rPr>
      </w:r>
    </w:p>
    <w:p w:rsidR="00000000" w:rsidDel="00000000" w:rsidP="00000000" w:rsidRDefault="00000000" w:rsidRPr="00000000" w14:paraId="00000251">
      <w:pPr>
        <w:widowControl w:val="0"/>
        <w:tabs>
          <w:tab w:val="left" w:leader="none" w:pos="2080"/>
          <w:tab w:val="left" w:leader="none" w:pos="2781"/>
          <w:tab w:val="left" w:leader="none" w:pos="4858"/>
        </w:tabs>
        <w:spacing w:after="0" w:line="360" w:lineRule="auto"/>
        <w:jc w:val="center"/>
        <w:rPr>
          <w:b w:val="1"/>
          <w:bCs w:val="1"/>
          <w:color w:val="ff0000"/>
        </w:rPr>
      </w:pPr>
      <w:r w:rsidDel="00000000" w:rsidR="00000000" w:rsidRPr="00000000">
        <w:rPr>
          <w:b w:val="1"/>
          <w:bCs w:val="1"/>
          <w:color w:val="ff0000"/>
          <w:rtl w:val="0"/>
        </w:rPr>
        <w:t xml:space="preserve">ANEXO ____</w:t>
      </w:r>
    </w:p>
    <w:p w:rsidR="00000000" w:rsidDel="00000000" w:rsidP="00000000" w:rsidRDefault="00000000" w:rsidRPr="00000000" w14:paraId="00000252">
      <w:pPr>
        <w:widowControl w:val="0"/>
        <w:spacing w:after="0" w:line="360" w:lineRule="auto"/>
        <w:jc w:val="center"/>
        <w:rPr>
          <w:b w:val="1"/>
          <w:bCs w:val="1"/>
        </w:rPr>
      </w:pPr>
      <w:r w:rsidDel="00000000" w:rsidR="00000000" w:rsidRPr="00000000">
        <w:rPr>
          <w:b w:val="1"/>
          <w:bCs w:val="1"/>
          <w:rtl w:val="0"/>
        </w:rPr>
        <w:t xml:space="preserve">TERMO DE CONFIDENCIALIDADE</w:t>
      </w:r>
    </w:p>
    <w:p w:rsidR="00000000" w:rsidDel="00000000" w:rsidP="00000000" w:rsidRDefault="00000000" w:rsidRPr="00000000" w14:paraId="00000253">
      <w:pPr>
        <w:widowControl w:val="0"/>
        <w:spacing w:after="0" w:line="360" w:lineRule="auto"/>
        <w:jc w:val="center"/>
        <w:rPr>
          <w:b w:val="1"/>
          <w:bCs w:val="1"/>
          <w:color w:val="ff0000"/>
          <w:sz w:val="20"/>
          <w:szCs w:val="20"/>
        </w:rPr>
      </w:pPr>
      <w:r w:rsidDel="00000000" w:rsidR="00000000" w:rsidRPr="00000000">
        <w:rPr>
          <w:b w:val="1"/>
          <w:bCs w:val="1"/>
          <w:color w:val="ff0000"/>
          <w:sz w:val="20"/>
          <w:szCs w:val="20"/>
          <w:rtl w:val="0"/>
        </w:rPr>
        <w:t xml:space="preserve">(utilizar apenas quando o TR possuir item de proteção de dados)</w:t>
      </w:r>
    </w:p>
    <w:p w:rsidR="00000000" w:rsidDel="00000000" w:rsidP="00000000" w:rsidRDefault="00000000" w:rsidRPr="00000000" w14:paraId="00000254">
      <w:pPr>
        <w:widowControl w:val="0"/>
        <w:spacing w:after="0" w:line="276" w:lineRule="auto"/>
        <w:jc w:val="both"/>
        <w:rPr>
          <w:sz w:val="20"/>
          <w:szCs w:val="20"/>
          <w:highlight w:val="white"/>
        </w:rPr>
      </w:pPr>
      <w:r w:rsidDel="00000000" w:rsidR="00000000" w:rsidRPr="00000000">
        <w:rPr>
          <w:sz w:val="20"/>
          <w:szCs w:val="20"/>
          <w:highlight w:val="white"/>
          <w:rtl w:val="0"/>
        </w:rPr>
        <w:t xml:space="preserve">Este Termo complementa as obrigações de confidencialidade e proteção de dados previstas no Termo de Referência e no respectivo contrato administrativo, aplicando-se às pessoas físicas que, em razão de suas funções, tenham acesso a dados pessoais e dados pessoais sensíveis.</w:t>
      </w:r>
    </w:p>
    <w:p w:rsidR="00000000" w:rsidDel="00000000" w:rsidP="00000000" w:rsidRDefault="00000000" w:rsidRPr="00000000" w14:paraId="00000255">
      <w:pPr>
        <w:widowControl w:val="0"/>
        <w:spacing w:after="0" w:line="276" w:lineRule="auto"/>
        <w:jc w:val="both"/>
        <w:rPr>
          <w:sz w:val="16"/>
          <w:szCs w:val="16"/>
          <w:highlight w:val="white"/>
        </w:rPr>
      </w:pPr>
      <w:r w:rsidDel="00000000" w:rsidR="00000000" w:rsidRPr="00000000">
        <w:rPr>
          <w:rtl w:val="0"/>
        </w:rPr>
      </w:r>
    </w:p>
    <w:p w:rsidR="00000000" w:rsidDel="00000000" w:rsidP="00000000" w:rsidRDefault="00000000" w:rsidRPr="00000000" w14:paraId="00000256">
      <w:pPr>
        <w:widowControl w:val="0"/>
        <w:spacing w:after="0" w:line="276" w:lineRule="auto"/>
        <w:jc w:val="both"/>
        <w:rPr>
          <w:sz w:val="20"/>
          <w:szCs w:val="20"/>
          <w:highlight w:val="white"/>
        </w:rPr>
      </w:pPr>
      <w:r w:rsidDel="00000000" w:rsidR="00000000" w:rsidRPr="00000000">
        <w:rPr>
          <w:sz w:val="20"/>
          <w:szCs w:val="20"/>
          <w:highlight w:val="white"/>
          <w:rtl w:val="0"/>
        </w:rPr>
        <w:t xml:space="preserve">Pelo presente Termo, eu, </w:t>
      </w:r>
      <w:r w:rsidDel="00000000" w:rsidR="00000000" w:rsidRPr="00000000">
        <w:rPr>
          <w:color w:val="ff0000"/>
          <w:sz w:val="20"/>
          <w:szCs w:val="20"/>
          <w:highlight w:val="white"/>
          <w:rtl w:val="0"/>
        </w:rPr>
        <w:t xml:space="preserve">(nome completo), (nacionalidade), (estado civil), (profissão)</w:t>
      </w:r>
      <w:r w:rsidDel="00000000" w:rsidR="00000000" w:rsidRPr="00000000">
        <w:rPr>
          <w:sz w:val="20"/>
          <w:szCs w:val="20"/>
          <w:highlight w:val="white"/>
          <w:rtl w:val="0"/>
        </w:rPr>
        <w:t xml:space="preserve">, portador(a) do CPF nº </w:t>
      </w:r>
      <w:r w:rsidDel="00000000" w:rsidR="00000000" w:rsidRPr="00000000">
        <w:rPr>
          <w:color w:val="ff0000"/>
          <w:sz w:val="20"/>
          <w:szCs w:val="20"/>
          <w:highlight w:val="white"/>
          <w:rtl w:val="0"/>
        </w:rPr>
        <w:t xml:space="preserve">_____________ </w:t>
      </w:r>
      <w:r w:rsidDel="00000000" w:rsidR="00000000" w:rsidRPr="00000000">
        <w:rPr>
          <w:sz w:val="20"/>
          <w:szCs w:val="20"/>
          <w:highlight w:val="white"/>
          <w:rtl w:val="0"/>
        </w:rPr>
        <w:t xml:space="preserve">e RG nº </w:t>
      </w:r>
      <w:r w:rsidDel="00000000" w:rsidR="00000000" w:rsidRPr="00000000">
        <w:rPr>
          <w:color w:val="ff0000"/>
          <w:sz w:val="20"/>
          <w:szCs w:val="20"/>
          <w:highlight w:val="white"/>
          <w:rtl w:val="0"/>
        </w:rPr>
        <w:t xml:space="preserve">_____________</w:t>
      </w:r>
      <w:r w:rsidDel="00000000" w:rsidR="00000000" w:rsidRPr="00000000">
        <w:rPr>
          <w:sz w:val="20"/>
          <w:szCs w:val="20"/>
          <w:highlight w:val="white"/>
          <w:rtl w:val="0"/>
        </w:rPr>
        <w:t xml:space="preserve">, residente e domiciliado(a) em </w:t>
      </w:r>
      <w:r w:rsidDel="00000000" w:rsidR="00000000" w:rsidRPr="00000000">
        <w:rPr>
          <w:color w:val="ff0000"/>
          <w:sz w:val="20"/>
          <w:szCs w:val="20"/>
          <w:highlight w:val="white"/>
          <w:rtl w:val="0"/>
        </w:rPr>
        <w:t xml:space="preserve">(endereço completo)</w:t>
      </w:r>
      <w:r w:rsidDel="00000000" w:rsidR="00000000" w:rsidRPr="00000000">
        <w:rPr>
          <w:sz w:val="20"/>
          <w:szCs w:val="20"/>
          <w:highlight w:val="white"/>
          <w:rtl w:val="0"/>
        </w:rPr>
        <w:t xml:space="preserve">, ocupante do cargo/função de </w:t>
      </w:r>
      <w:r w:rsidDel="00000000" w:rsidR="00000000" w:rsidRPr="00000000">
        <w:rPr>
          <w:color w:val="ff0000"/>
          <w:sz w:val="20"/>
          <w:szCs w:val="20"/>
          <w:highlight w:val="white"/>
          <w:rtl w:val="0"/>
        </w:rPr>
        <w:t xml:space="preserve">(cargo/função)</w:t>
      </w:r>
      <w:r w:rsidDel="00000000" w:rsidR="00000000" w:rsidRPr="00000000">
        <w:rPr>
          <w:sz w:val="20"/>
          <w:szCs w:val="20"/>
          <w:highlight w:val="white"/>
          <w:rtl w:val="0"/>
        </w:rPr>
        <w:t xml:space="preserve"> na empresa </w:t>
      </w:r>
      <w:r w:rsidDel="00000000" w:rsidR="00000000" w:rsidRPr="00000000">
        <w:rPr>
          <w:color w:val="ff0000"/>
          <w:sz w:val="20"/>
          <w:szCs w:val="20"/>
          <w:highlight w:val="white"/>
          <w:rtl w:val="0"/>
        </w:rPr>
        <w:t xml:space="preserve">(nome da empresa)</w:t>
      </w:r>
      <w:r w:rsidDel="00000000" w:rsidR="00000000" w:rsidRPr="00000000">
        <w:rPr>
          <w:sz w:val="20"/>
          <w:szCs w:val="20"/>
          <w:highlight w:val="white"/>
          <w:rtl w:val="0"/>
        </w:rPr>
        <w:t xml:space="preserve">, comprometo-me a manter o mais absoluto sigilo e confidencialidade sobre toda e qualquer informação a que tiver acesso no exercício de minhas atividades, especialmente aquelas relacionadas a pacientes, à unidade contratante e à empresa contratada, incluindo dados pessoais e dados pessoais sensíveis, nos termos da Lei nº 13.709/2018 (Lei Geral de Proteção de Dados Pessoais – LGPD).</w:t>
      </w:r>
    </w:p>
    <w:p w:rsidR="00000000" w:rsidDel="00000000" w:rsidP="00000000" w:rsidRDefault="00000000" w:rsidRPr="00000000" w14:paraId="00000257">
      <w:pPr>
        <w:tabs>
          <w:tab w:val="left" w:leader="none" w:pos="5385"/>
        </w:tabs>
        <w:spacing w:after="0" w:line="276" w:lineRule="auto"/>
        <w:jc w:val="both"/>
        <w:rPr>
          <w:sz w:val="16"/>
          <w:szCs w:val="16"/>
          <w:highlight w:val="white"/>
        </w:rPr>
      </w:pPr>
      <w:r w:rsidDel="00000000" w:rsidR="00000000" w:rsidRPr="00000000">
        <w:rPr>
          <w:rtl w:val="0"/>
        </w:rPr>
      </w:r>
    </w:p>
    <w:p w:rsidR="00000000" w:rsidDel="00000000" w:rsidP="00000000" w:rsidRDefault="00000000" w:rsidRPr="00000000" w14:paraId="00000258">
      <w:pPr>
        <w:tabs>
          <w:tab w:val="left" w:leader="none" w:pos="5385"/>
        </w:tabs>
        <w:spacing w:after="0" w:line="276" w:lineRule="auto"/>
        <w:jc w:val="both"/>
        <w:rPr>
          <w:sz w:val="20"/>
          <w:szCs w:val="20"/>
          <w:highlight w:val="white"/>
        </w:rPr>
      </w:pPr>
      <w:r w:rsidDel="00000000" w:rsidR="00000000" w:rsidRPr="00000000">
        <w:rPr>
          <w:sz w:val="20"/>
          <w:szCs w:val="20"/>
          <w:highlight w:val="white"/>
          <w:rtl w:val="0"/>
        </w:rPr>
        <w:t xml:space="preserve">Para tanto, declaro e me comprometo a:</w:t>
      </w:r>
    </w:p>
    <w:p w:rsidR="00000000" w:rsidDel="00000000" w:rsidP="00000000" w:rsidRDefault="00000000" w:rsidRPr="00000000" w14:paraId="00000259">
      <w:pPr>
        <w:tabs>
          <w:tab w:val="left" w:leader="none" w:pos="5385"/>
        </w:tabs>
        <w:spacing w:after="0" w:line="276" w:lineRule="auto"/>
        <w:jc w:val="both"/>
        <w:rPr>
          <w:sz w:val="20"/>
          <w:szCs w:val="20"/>
          <w:highlight w:val="white"/>
        </w:rPr>
      </w:pPr>
      <w:r w:rsidDel="00000000" w:rsidR="00000000" w:rsidRPr="00000000">
        <w:rPr>
          <w:sz w:val="20"/>
          <w:szCs w:val="20"/>
          <w:highlight w:val="white"/>
          <w:rtl w:val="0"/>
        </w:rPr>
        <w:t xml:space="preserve">I – Manter sigilo e confidencialidade sobre todas as informações, documentos e dados, em meio físico ou eletrônico, a que tiver acesso em razão da execução do objeto contratual, abstendo-me de divulgá-los, revelá-los ou utilizá-los para finalidade diversa daquela estritamente necessária ao desempenho de minhas funções, preservando a confidencialidade do paciente, da unidade contratante e da empresa;</w:t>
      </w:r>
    </w:p>
    <w:p w:rsidR="00000000" w:rsidDel="00000000" w:rsidP="00000000" w:rsidRDefault="00000000" w:rsidRPr="00000000" w14:paraId="0000025A">
      <w:pPr>
        <w:tabs>
          <w:tab w:val="left" w:leader="none" w:pos="5385"/>
        </w:tabs>
        <w:spacing w:after="0" w:line="276" w:lineRule="auto"/>
        <w:jc w:val="both"/>
        <w:rPr>
          <w:sz w:val="20"/>
          <w:szCs w:val="20"/>
          <w:highlight w:val="white"/>
        </w:rPr>
      </w:pPr>
      <w:r w:rsidDel="00000000" w:rsidR="00000000" w:rsidRPr="00000000">
        <w:rPr>
          <w:sz w:val="20"/>
          <w:szCs w:val="20"/>
          <w:highlight w:val="white"/>
          <w:rtl w:val="0"/>
        </w:rPr>
        <w:t xml:space="preserve">II – Não produzir, reproduzir, copiar, registrar, armazenar ou transferir, por qualquer meio, dados pessoais, informações clínicas ou documentos relacionados aos pacientes, à unidade contratante ou à empresa, salvo quando expressamente autorizado ou por determinação legal;</w:t>
      </w:r>
    </w:p>
    <w:p w:rsidR="00000000" w:rsidDel="00000000" w:rsidP="00000000" w:rsidRDefault="00000000" w:rsidRPr="00000000" w14:paraId="0000025B">
      <w:pPr>
        <w:tabs>
          <w:tab w:val="left" w:leader="none" w:pos="5385"/>
        </w:tabs>
        <w:spacing w:after="0" w:line="276" w:lineRule="auto"/>
        <w:jc w:val="both"/>
        <w:rPr>
          <w:sz w:val="20"/>
          <w:szCs w:val="20"/>
          <w:highlight w:val="white"/>
        </w:rPr>
      </w:pPr>
      <w:r w:rsidDel="00000000" w:rsidR="00000000" w:rsidRPr="00000000">
        <w:rPr>
          <w:sz w:val="20"/>
          <w:szCs w:val="20"/>
          <w:highlight w:val="white"/>
          <w:rtl w:val="0"/>
        </w:rPr>
        <w:t xml:space="preserve">III – Não divulgar a terceiros a natureza, o conteúdo ou a existência das informações a que tiver acesso, mantendo o compromisso permanente de não violar a confidencialidade do paciente, da unidade contratante e da empresa;</w:t>
      </w:r>
    </w:p>
    <w:p w:rsidR="00000000" w:rsidDel="00000000" w:rsidP="00000000" w:rsidRDefault="00000000" w:rsidRPr="00000000" w14:paraId="0000025C">
      <w:pPr>
        <w:tabs>
          <w:tab w:val="left" w:leader="none" w:pos="5385"/>
        </w:tabs>
        <w:spacing w:after="0" w:line="276" w:lineRule="auto"/>
        <w:jc w:val="both"/>
        <w:rPr>
          <w:sz w:val="20"/>
          <w:szCs w:val="20"/>
          <w:highlight w:val="white"/>
        </w:rPr>
      </w:pPr>
      <w:r w:rsidDel="00000000" w:rsidR="00000000" w:rsidRPr="00000000">
        <w:rPr>
          <w:sz w:val="20"/>
          <w:szCs w:val="20"/>
          <w:highlight w:val="white"/>
          <w:rtl w:val="0"/>
        </w:rPr>
        <w:t xml:space="preserve">IV – Utilizar os dados e informações acessados exclusivamente para fins profissionais, observando as orientações, normas internas e medidas de segurança da informação estabelecidas pela unidade contratante e pela empresa contratada;</w:t>
      </w:r>
    </w:p>
    <w:p w:rsidR="00000000" w:rsidDel="00000000" w:rsidP="00000000" w:rsidRDefault="00000000" w:rsidRPr="00000000" w14:paraId="0000025D">
      <w:pPr>
        <w:tabs>
          <w:tab w:val="left" w:leader="none" w:pos="5385"/>
        </w:tabs>
        <w:spacing w:after="0" w:line="276" w:lineRule="auto"/>
        <w:jc w:val="both"/>
        <w:rPr>
          <w:sz w:val="20"/>
          <w:szCs w:val="20"/>
          <w:highlight w:val="white"/>
        </w:rPr>
      </w:pPr>
      <w:r w:rsidDel="00000000" w:rsidR="00000000" w:rsidRPr="00000000">
        <w:rPr>
          <w:sz w:val="20"/>
          <w:szCs w:val="20"/>
          <w:highlight w:val="white"/>
          <w:rtl w:val="0"/>
        </w:rPr>
        <w:t xml:space="preserve">V – Comunicar imediatamente à empresa contratada e à unidade contratante qualquer incidente, suspeita de violação, acesso indevido ou uso irregular de dados pessoais ou informações protegidas por sigilo de que venha a ter conhecimento.</w:t>
      </w:r>
    </w:p>
    <w:p w:rsidR="00000000" w:rsidDel="00000000" w:rsidP="00000000" w:rsidRDefault="00000000" w:rsidRPr="00000000" w14:paraId="0000025E">
      <w:pPr>
        <w:tabs>
          <w:tab w:val="left" w:leader="none" w:pos="5385"/>
        </w:tabs>
        <w:spacing w:after="0" w:line="276" w:lineRule="auto"/>
        <w:jc w:val="both"/>
        <w:rPr>
          <w:sz w:val="20"/>
          <w:szCs w:val="20"/>
          <w:highlight w:val="white"/>
        </w:rPr>
      </w:pPr>
      <w:r w:rsidDel="00000000" w:rsidR="00000000" w:rsidRPr="00000000">
        <w:rPr>
          <w:sz w:val="20"/>
          <w:szCs w:val="20"/>
          <w:highlight w:val="white"/>
          <w:rtl w:val="0"/>
        </w:rPr>
        <w:t xml:space="preserve">O presente Termo é firmado por prazo indeterminado, permanecendo válido inclusive após o encerramento do vínculo contratual ou funcional, enquanto subsistirem informações protegidas por dever legal ou contratual de sigilo.</w:t>
      </w:r>
    </w:p>
    <w:p w:rsidR="00000000" w:rsidDel="00000000" w:rsidP="00000000" w:rsidRDefault="00000000" w:rsidRPr="00000000" w14:paraId="0000025F">
      <w:pPr>
        <w:tabs>
          <w:tab w:val="left" w:leader="none" w:pos="5385"/>
        </w:tabs>
        <w:spacing w:after="0" w:line="276" w:lineRule="auto"/>
        <w:jc w:val="both"/>
        <w:rPr>
          <w:sz w:val="20"/>
          <w:szCs w:val="20"/>
          <w:highlight w:val="white"/>
        </w:rPr>
      </w:pPr>
      <w:r w:rsidDel="00000000" w:rsidR="00000000" w:rsidRPr="00000000">
        <w:rPr>
          <w:sz w:val="20"/>
          <w:szCs w:val="20"/>
          <w:highlight w:val="white"/>
          <w:rtl w:val="0"/>
        </w:rPr>
        <w:t xml:space="preserve">O descumprimento das obrigações aqui assumidas poderá ensejar a adoção das medidas administrativas, civis e contratuais cabíveis, sem prejuízo da apuração de responsabilidades nos termos da legislação aplicável.</w:t>
      </w:r>
    </w:p>
    <w:p w:rsidR="00000000" w:rsidDel="00000000" w:rsidP="00000000" w:rsidRDefault="00000000" w:rsidRPr="00000000" w14:paraId="00000260">
      <w:pPr>
        <w:tabs>
          <w:tab w:val="left" w:leader="none" w:pos="5385"/>
        </w:tabs>
        <w:spacing w:after="0" w:before="0" w:line="240" w:lineRule="auto"/>
        <w:jc w:val="center"/>
        <w:rPr>
          <w:sz w:val="12"/>
          <w:szCs w:val="12"/>
        </w:rPr>
      </w:pPr>
      <w:r w:rsidDel="00000000" w:rsidR="00000000" w:rsidRPr="00000000">
        <w:rPr>
          <w:rtl w:val="0"/>
        </w:rPr>
      </w:r>
    </w:p>
    <w:p w:rsidR="00000000" w:rsidDel="00000000" w:rsidP="00000000" w:rsidRDefault="00000000" w:rsidRPr="00000000" w14:paraId="00000261">
      <w:pPr>
        <w:tabs>
          <w:tab w:val="left" w:leader="none" w:pos="5385"/>
        </w:tabs>
        <w:spacing w:after="0" w:before="0" w:line="276" w:lineRule="auto"/>
        <w:jc w:val="center"/>
        <w:rPr/>
      </w:pPr>
      <w:r w:rsidDel="00000000" w:rsidR="00000000" w:rsidRPr="00000000">
        <w:rPr>
          <w:rtl w:val="0"/>
        </w:rPr>
        <w:t xml:space="preserve">Rio de Janeiro, ____, de ________________________ , de    ______.</w:t>
      </w:r>
    </w:p>
    <w:p w:rsidR="00000000" w:rsidDel="00000000" w:rsidP="00000000" w:rsidRDefault="00000000" w:rsidRPr="00000000" w14:paraId="00000262">
      <w:pPr>
        <w:tabs>
          <w:tab w:val="left" w:leader="none" w:pos="5385"/>
        </w:tabs>
        <w:spacing w:after="0" w:before="0" w:line="240" w:lineRule="auto"/>
        <w:jc w:val="center"/>
        <w:rPr>
          <w:sz w:val="18"/>
          <w:szCs w:val="18"/>
        </w:rPr>
      </w:pPr>
      <w:r w:rsidDel="00000000" w:rsidR="00000000" w:rsidRPr="00000000">
        <w:rPr>
          <w:rtl w:val="0"/>
        </w:rPr>
      </w:r>
    </w:p>
    <w:p w:rsidR="00000000" w:rsidDel="00000000" w:rsidP="00000000" w:rsidRDefault="00000000" w:rsidRPr="00000000" w14:paraId="00000263">
      <w:pPr>
        <w:tabs>
          <w:tab w:val="left" w:leader="none" w:pos="5385"/>
        </w:tabs>
        <w:spacing w:after="0" w:before="0" w:line="276" w:lineRule="auto"/>
        <w:jc w:val="center"/>
        <w:rPr/>
      </w:pPr>
      <w:r w:rsidDel="00000000" w:rsidR="00000000" w:rsidRPr="00000000">
        <w:rPr>
          <w:rtl w:val="0"/>
        </w:rPr>
        <w:t xml:space="preserve">______________________________________________</w:t>
      </w:r>
    </w:p>
    <w:p w:rsidR="00000000" w:rsidDel="00000000" w:rsidP="00000000" w:rsidRDefault="00000000" w:rsidRPr="00000000" w14:paraId="00000264">
      <w:pPr>
        <w:tabs>
          <w:tab w:val="left" w:leader="none" w:pos="5385"/>
        </w:tabs>
        <w:spacing w:after="0" w:before="0" w:line="276" w:lineRule="auto"/>
        <w:jc w:val="center"/>
        <w:rPr/>
      </w:pPr>
      <w:r w:rsidDel="00000000" w:rsidR="00000000" w:rsidRPr="00000000">
        <w:rPr>
          <w:rtl w:val="0"/>
        </w:rPr>
        <w:t xml:space="preserve">Nome, endereço e CPF do funcionário.</w:t>
      </w:r>
    </w:p>
    <w:p w:rsidR="00000000" w:rsidDel="00000000" w:rsidP="00000000" w:rsidRDefault="00000000" w:rsidRPr="00000000" w14:paraId="00000265">
      <w:pPr>
        <w:tabs>
          <w:tab w:val="left" w:leader="none" w:pos="5385"/>
        </w:tabs>
        <w:spacing w:after="0" w:before="0" w:line="276" w:lineRule="auto"/>
        <w:jc w:val="center"/>
        <w:rPr>
          <w:sz w:val="12"/>
          <w:szCs w:val="12"/>
        </w:rPr>
      </w:pPr>
      <w:r w:rsidDel="00000000" w:rsidR="00000000" w:rsidRPr="00000000">
        <w:rPr>
          <w:rtl w:val="0"/>
        </w:rPr>
      </w:r>
    </w:p>
    <w:p w:rsidR="00000000" w:rsidDel="00000000" w:rsidP="00000000" w:rsidRDefault="00000000" w:rsidRPr="00000000" w14:paraId="00000266">
      <w:pPr>
        <w:tabs>
          <w:tab w:val="left" w:leader="none" w:pos="5385"/>
        </w:tabs>
        <w:spacing w:after="0" w:before="0" w:line="240" w:lineRule="auto"/>
        <w:jc w:val="center"/>
        <w:rPr/>
      </w:pPr>
      <w:r w:rsidDel="00000000" w:rsidR="00000000" w:rsidRPr="00000000">
        <w:rPr>
          <w:rtl w:val="0"/>
        </w:rPr>
        <w:t xml:space="preserve">______________________________________________</w:t>
      </w:r>
    </w:p>
    <w:p w:rsidR="00000000" w:rsidDel="00000000" w:rsidP="00000000" w:rsidRDefault="00000000" w:rsidRPr="00000000" w14:paraId="00000267">
      <w:pPr>
        <w:widowControl w:val="0"/>
        <w:spacing w:after="0" w:before="0" w:line="240" w:lineRule="auto"/>
        <w:jc w:val="center"/>
        <w:rPr/>
      </w:pPr>
      <w:r w:rsidDel="00000000" w:rsidR="00000000" w:rsidRPr="00000000">
        <w:rPr>
          <w:rtl w:val="0"/>
        </w:rPr>
        <w:t xml:space="preserve">Assinaturas dos responsáveis legais pela empresa CONTRATADA</w:t>
      </w:r>
    </w:p>
    <w:sectPr>
      <w:type w:val="nextPage"/>
      <w:pgSz w:h="16838" w:w="11906" w:orient="portrait"/>
      <w:pgMar w:bottom="1418" w:top="1418" w:left="1701" w:right="1701" w:header="709"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Courier New"/>
  <w:font w:name="Noto Sans Symbols">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1">
    <w:p w:rsidR="00000000" w:rsidDel="00000000" w:rsidP="00000000" w:rsidRDefault="00000000" w:rsidRPr="00000000" w14:paraId="00000268">
      <w:pPr>
        <w:spacing w:after="0"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Disponível para consulta em:</w:t>
      </w:r>
      <w:r w:rsidDel="00000000" w:rsidR="00000000" w:rsidRPr="00000000">
        <w:rPr>
          <w:color w:val="1155cc"/>
          <w:sz w:val="18"/>
          <w:szCs w:val="18"/>
          <w:u w:val="single"/>
          <w:rtl w:val="0"/>
        </w:rPr>
        <w:t xml:space="preserve"> https://catalogo.compras.gov.br/cnbs-web/busca.</w:t>
      </w:r>
      <w:r w:rsidDel="00000000" w:rsidR="00000000" w:rsidRPr="00000000">
        <w:rPr>
          <w:sz w:val="18"/>
          <w:szCs w:val="18"/>
          <w:rtl w:val="0"/>
        </w:rPr>
        <w:t xml:space="preserve"> Acesso em: 12 de janeiro de 2026.</w:t>
      </w:r>
    </w:p>
  </w:footnote>
  <w:footnote w:id="2">
    <w:p w:rsidR="00000000" w:rsidDel="00000000" w:rsidP="00000000" w:rsidRDefault="00000000" w:rsidRPr="00000000" w14:paraId="00000269">
      <w:pPr>
        <w:spacing w:after="0"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Disponível para consulta em: </w:t>
      </w:r>
      <w:r w:rsidDel="00000000" w:rsidR="00000000" w:rsidRPr="00000000">
        <w:rPr>
          <w:color w:val="1155cc"/>
          <w:sz w:val="18"/>
          <w:szCs w:val="18"/>
          <w:u w:val="single"/>
          <w:rtl w:val="0"/>
        </w:rPr>
        <w:t xml:space="preserve">https://ecomprasrio.rio.rj.gov.br/sigma/catmat.asp.</w:t>
      </w:r>
      <w:r w:rsidDel="00000000" w:rsidR="00000000" w:rsidRPr="00000000">
        <w:rPr>
          <w:sz w:val="18"/>
          <w:szCs w:val="18"/>
          <w:rtl w:val="0"/>
        </w:rPr>
        <w:t xml:space="preserve"> Acesso em: 12 de janeiro de 2026.</w:t>
      </w:r>
    </w:p>
  </w:footnote>
  <w:footnote w:id="0">
    <w:p w:rsidR="00000000" w:rsidDel="00000000" w:rsidP="00000000" w:rsidRDefault="00000000" w:rsidRPr="00000000" w14:paraId="00000270">
      <w:pPr>
        <w:spacing w:after="0"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Disponível em: </w:t>
      </w:r>
      <w:hyperlink r:id="rId1">
        <w:r w:rsidDel="00000000" w:rsidR="00000000" w:rsidRPr="00000000">
          <w:rPr>
            <w:color w:val="1155cc"/>
            <w:sz w:val="18"/>
            <w:szCs w:val="18"/>
            <w:u w:val="single"/>
            <w:rtl w:val="0"/>
          </w:rPr>
          <w:t xml:space="preserve">https://riosaude.prefeitura.rio/wp-content/uploads/sites/66/2024/05/reglic_mai_24.pdf</w:t>
        </w:r>
      </w:hyperlink>
      <w:r w:rsidDel="00000000" w:rsidR="00000000" w:rsidRPr="00000000">
        <w:rPr>
          <w:sz w:val="18"/>
          <w:szCs w:val="18"/>
          <w:rtl w:val="0"/>
        </w:rPr>
        <w:t xml:space="preserve">. Acesso em: 12 de janeiro de 2026.</w:t>
      </w:r>
    </w:p>
    <w:p w:rsidR="00000000" w:rsidDel="00000000" w:rsidP="00000000" w:rsidRDefault="00000000" w:rsidRPr="00000000" w14:paraId="00000271">
      <w:pPr>
        <w:spacing w:after="0" w:line="240" w:lineRule="auto"/>
        <w:rPr>
          <w:sz w:val="20"/>
          <w:szCs w:val="20"/>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A">
    <w:pPr>
      <w:widowControl w:val="0"/>
      <w:pBdr>
        <w:top w:space="0" w:sz="0" w:val="nil"/>
        <w:left w:space="0" w:sz="0" w:val="nil"/>
        <w:bottom w:space="0" w:sz="0" w:val="nil"/>
        <w:right w:space="0" w:sz="0" w:val="nil"/>
        <w:between w:space="0" w:sz="0" w:val="nil"/>
      </w:pBdr>
      <w:spacing w:after="0" w:line="276" w:lineRule="auto"/>
      <w:rPr>
        <w:b w:val="1"/>
        <w:bCs w:val="1"/>
        <w:color w:val="ff0000"/>
      </w:rPr>
    </w:pPr>
    <w:r w:rsidDel="00000000" w:rsidR="00000000" w:rsidRPr="00000000">
      <w:rPr>
        <w:rtl w:val="0"/>
      </w:rPr>
    </w:r>
  </w:p>
  <w:tbl>
    <w:tblPr>
      <w:tblStyle w:val="Table6"/>
      <w:tblW w:w="3542.0" w:type="dxa"/>
      <w:jc w:val="left"/>
      <w:tblInd w:w="1034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5"/>
      <w:gridCol w:w="1417"/>
      <w:tblGridChange w:id="0">
        <w:tblGrid>
          <w:gridCol w:w="2125"/>
          <w:gridCol w:w="1417"/>
        </w:tblGrid>
      </w:tblGridChange>
    </w:tblGrid>
    <w:tr>
      <w:trPr>
        <w:cantSplit w:val="0"/>
        <w:trHeight w:val="126" w:hRule="atLeast"/>
        <w:tblHeader w:val="0"/>
      </w:trPr>
      <w:tc>
        <w:tcPr/>
        <w:p w:rsidR="00000000" w:rsidDel="00000000" w:rsidP="00000000" w:rsidRDefault="00000000" w:rsidRPr="00000000" w14:paraId="0000026B">
          <w:pPr>
            <w:rPr>
              <w:sz w:val="18"/>
              <w:szCs w:val="18"/>
            </w:rPr>
          </w:pPr>
          <w:r w:rsidDel="00000000" w:rsidR="00000000" w:rsidRPr="00000000">
            <w:rPr>
              <w:sz w:val="18"/>
              <w:szCs w:val="18"/>
              <w:rtl w:val="0"/>
            </w:rPr>
            <w:t xml:space="preserve">Processo:</w:t>
          </w:r>
        </w:p>
      </w:tc>
      <w:tc>
        <w:tcPr/>
        <w:p w:rsidR="00000000" w:rsidDel="00000000" w:rsidP="00000000" w:rsidRDefault="00000000" w:rsidRPr="00000000" w14:paraId="0000026C">
          <w:pPr>
            <w:rPr>
              <w:sz w:val="18"/>
              <w:szCs w:val="18"/>
            </w:rPr>
          </w:pPr>
          <w:r w:rsidDel="00000000" w:rsidR="00000000" w:rsidRPr="00000000">
            <w:rPr>
              <w:sz w:val="18"/>
              <w:szCs w:val="18"/>
              <w:rtl w:val="0"/>
            </w:rPr>
            <w:t xml:space="preserve">Fls.:</w:t>
          </w:r>
        </w:p>
      </w:tc>
    </w:tr>
    <w:tr>
      <w:trPr>
        <w:cantSplit w:val="0"/>
        <w:trHeight w:val="146" w:hRule="atLeast"/>
        <w:tblHeader w:val="0"/>
      </w:trPr>
      <w:tc>
        <w:tcPr>
          <w:vAlign w:val="center"/>
        </w:tcPr>
        <w:p w:rsidR="00000000" w:rsidDel="00000000" w:rsidP="00000000" w:rsidRDefault="00000000" w:rsidRPr="00000000" w14:paraId="0000026D">
          <w:pPr>
            <w:tabs>
              <w:tab w:val="center" w:leader="none" w:pos="4252"/>
              <w:tab w:val="right" w:leader="none" w:pos="8504"/>
            </w:tabs>
            <w:rPr>
              <w:color w:val="000000"/>
              <w:sz w:val="20"/>
              <w:szCs w:val="20"/>
            </w:rPr>
          </w:pPr>
          <w:r w:rsidDel="00000000" w:rsidR="00000000" w:rsidRPr="00000000">
            <w:rPr>
              <w:color w:val="000000"/>
              <w:sz w:val="20"/>
              <w:szCs w:val="20"/>
              <w:rtl w:val="0"/>
            </w:rPr>
            <w:t xml:space="preserve">Data: </w:t>
          </w:r>
        </w:p>
      </w:tc>
      <w:tc>
        <w:tcPr>
          <w:vAlign w:val="center"/>
        </w:tcPr>
        <w:p w:rsidR="00000000" w:rsidDel="00000000" w:rsidP="00000000" w:rsidRDefault="00000000" w:rsidRPr="00000000" w14:paraId="0000026E">
          <w:pPr>
            <w:tabs>
              <w:tab w:val="center" w:leader="none" w:pos="4252"/>
              <w:tab w:val="right" w:leader="none" w:pos="8504"/>
            </w:tabs>
            <w:rPr>
              <w:color w:val="000000"/>
              <w:sz w:val="20"/>
              <w:szCs w:val="20"/>
            </w:rPr>
          </w:pPr>
          <w:r w:rsidDel="00000000" w:rsidR="00000000" w:rsidRPr="00000000">
            <w:rPr>
              <w:color w:val="000000"/>
              <w:sz w:val="20"/>
              <w:szCs w:val="20"/>
              <w:rtl w:val="0"/>
            </w:rPr>
            <w:t xml:space="preserve">Rubr.:</w:t>
          </w:r>
        </w:p>
      </w:tc>
    </w:tr>
  </w:tbl>
  <w:p w:rsidR="00000000" w:rsidDel="00000000" w:rsidP="00000000" w:rsidRDefault="00000000" w:rsidRPr="00000000" w14:paraId="0000026F">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wp:posOffset>
          </wp:positionH>
          <wp:positionV relativeFrom="paragraph">
            <wp:posOffset>-547996</wp:posOffset>
          </wp:positionV>
          <wp:extent cx="2183765" cy="581025"/>
          <wp:effectExtent b="0" l="0" r="0" t="0"/>
          <wp:wrapNone/>
          <wp:docPr descr="https://lh3.googleusercontent.com/MN729LOK1oP5vo7gN-ACAmfRU4Jvp_tcYN16geEnYg6uIFS2t4bysDHKOBe9oJ3-rQ_66AvuWLhK5c6FcrUVMUjyc9qcSbiz-hU5gWxNaHlXUz2OrMdNB3HJZToXqd5MRjw-tQB5" id="2067898339" name="image1.png"/>
          <a:graphic>
            <a:graphicData uri="http://schemas.openxmlformats.org/drawingml/2006/picture">
              <pic:pic>
                <pic:nvPicPr>
                  <pic:cNvPr descr="https://lh3.googleusercontent.com/MN729LOK1oP5vo7gN-ACAmfRU4Jvp_tcYN16geEnYg6uIFS2t4bysDHKOBe9oJ3-rQ_66AvuWLhK5c6FcrUVMUjyc9qcSbiz-hU5gWxNaHlXUz2OrMdNB3HJZToXqd5MRjw-tQB5" id="0" name="image1.png"/>
                  <pic:cNvPicPr preferRelativeResize="0"/>
                </pic:nvPicPr>
                <pic:blipFill>
                  <a:blip r:embed="rId1"/>
                  <a:srcRect b="0" l="0" r="0" t="0"/>
                  <a:stretch>
                    <a:fillRect/>
                  </a:stretch>
                </pic:blipFill>
                <pic:spPr>
                  <a:xfrm>
                    <a:off x="0" y="0"/>
                    <a:ext cx="2183765" cy="5810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850" w:hanging="283"/>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decimal"/>
      <w:lvlText w:val="%1."/>
      <w:lvlJc w:val="left"/>
      <w:pPr>
        <w:ind w:left="357" w:hanging="357"/>
      </w:pPr>
      <w:rPr>
        <w:u w:val="none"/>
      </w:rPr>
    </w:lvl>
    <w:lvl w:ilvl="1">
      <w:start w:val="1"/>
      <w:numFmt w:val="decimal"/>
      <w:lvlText w:val="%1.%2."/>
      <w:lvlJc w:val="left"/>
      <w:pPr>
        <w:ind w:left="357" w:hanging="357"/>
      </w:pPr>
      <w:rPr>
        <w:u w:val="none"/>
      </w:rPr>
    </w:lvl>
    <w:lvl w:ilvl="2">
      <w:start w:val="1"/>
      <w:numFmt w:val="decimal"/>
      <w:lvlText w:val="%1.%2.%3."/>
      <w:lvlJc w:val="right"/>
      <w:pPr>
        <w:ind w:left="357" w:firstLine="351.0000000000001"/>
      </w:pPr>
      <w:rPr>
        <w:u w:val="none"/>
      </w:rPr>
    </w:lvl>
    <w:lvl w:ilvl="3">
      <w:start w:val="1"/>
      <w:numFmt w:val="decimal"/>
      <w:lvlText w:val="%4."/>
      <w:lvlJc w:val="left"/>
      <w:pPr>
        <w:ind w:left="357" w:hanging="357"/>
      </w:pPr>
      <w:rPr>
        <w:u w:val="none"/>
      </w:rPr>
    </w:lvl>
    <w:lvl w:ilvl="4">
      <w:start w:val="1"/>
      <w:numFmt w:val="lowerLetter"/>
      <w:lvlText w:val="%5."/>
      <w:lvlJc w:val="left"/>
      <w:pPr>
        <w:ind w:left="357" w:hanging="357"/>
      </w:pPr>
      <w:rPr>
        <w:u w:val="none"/>
      </w:rPr>
    </w:lvl>
    <w:lvl w:ilvl="5">
      <w:start w:val="1"/>
      <w:numFmt w:val="lowerRoman"/>
      <w:lvlText w:val="%6."/>
      <w:lvlJc w:val="right"/>
      <w:pPr>
        <w:ind w:left="357" w:hanging="357"/>
      </w:pPr>
      <w:rPr>
        <w:u w:val="none"/>
      </w:rPr>
    </w:lvl>
    <w:lvl w:ilvl="6">
      <w:start w:val="1"/>
      <w:numFmt w:val="decimal"/>
      <w:lvlText w:val="%7."/>
      <w:lvlJc w:val="left"/>
      <w:pPr>
        <w:ind w:left="357" w:hanging="357"/>
      </w:pPr>
      <w:rPr>
        <w:u w:val="none"/>
      </w:rPr>
    </w:lvl>
    <w:lvl w:ilvl="7">
      <w:start w:val="1"/>
      <w:numFmt w:val="lowerLetter"/>
      <w:lvlText w:val="%8."/>
      <w:lvlJc w:val="left"/>
      <w:pPr>
        <w:ind w:left="357" w:hanging="357"/>
      </w:pPr>
      <w:rPr>
        <w:u w:val="none"/>
      </w:rPr>
    </w:lvl>
    <w:lvl w:ilvl="8">
      <w:start w:val="1"/>
      <w:numFmt w:val="lowerRoman"/>
      <w:lvlText w:val="%9."/>
      <w:lvlJc w:val="right"/>
      <w:pPr>
        <w:ind w:left="357" w:hanging="357"/>
      </w:pPr>
      <w:rPr>
        <w:u w:val="none"/>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283"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decimal"/>
      <w:lvlText w:val="%1."/>
      <w:lvlJc w:val="left"/>
      <w:pPr>
        <w:ind w:left="360" w:hanging="360"/>
      </w:pPr>
      <w:rPr>
        <w:rFonts w:ascii="Calibri" w:cs="Calibri" w:eastAsia="Calibri" w:hAnsi="Calibri"/>
        <w:b w:val="1"/>
        <w:bCs w:val="1"/>
        <w:color w:val="000000"/>
        <w:sz w:val="22"/>
        <w:szCs w:val="22"/>
      </w:rPr>
    </w:lvl>
    <w:lvl w:ilvl="1">
      <w:start w:val="1"/>
      <w:numFmt w:val="decimal"/>
      <w:lvlText w:val="%1.%2."/>
      <w:lvlJc w:val="left"/>
      <w:pPr>
        <w:ind w:left="792" w:hanging="792"/>
      </w:pPr>
      <w:rPr>
        <w:rFonts w:ascii="Calibri" w:cs="Calibri" w:eastAsia="Calibri" w:hAnsi="Calibri"/>
        <w:b w:val="0"/>
        <w:bCs w:val="0"/>
        <w:color w:val="000000"/>
        <w:sz w:val="22"/>
        <w:szCs w:val="22"/>
        <w:shd w:fill="auto" w:val="clear"/>
      </w:rPr>
    </w:lvl>
    <w:lvl w:ilvl="2">
      <w:start w:val="1"/>
      <w:numFmt w:val="decimal"/>
      <w:lvlText w:val="%1.%2.%3."/>
      <w:lvlJc w:val="left"/>
      <w:pPr>
        <w:ind w:left="992.1259842519685" w:hanging="708.6614173228347"/>
      </w:pPr>
      <w:rPr>
        <w:b w:val="0"/>
        <w:bCs w:val="0"/>
        <w:color w:val="000000"/>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spacing w:after="0" w:line="240" w:lineRule="auto"/>
      <w:jc w:val="center"/>
    </w:pPr>
    <w:rPr>
      <w:rFonts w:ascii="Arial" w:cs="Arial" w:eastAsia="Arial" w:hAnsi="Arial"/>
      <w:b w:val="1"/>
      <w:bCs w:val="1"/>
      <w:sz w:val="24"/>
      <w:szCs w:val="24"/>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ontepargpadro" w:default="1">
    <w:name w:val="Default Paragraph Font"/>
    <w:uiPriority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link w:val="TtuloChar"/>
    <w:uiPriority w:val="10"/>
    <w:qFormat w:val="1"/>
    <w:rsid w:val="00BE67ED"/>
    <w:pPr>
      <w:spacing w:after="0" w:line="240" w:lineRule="auto"/>
      <w:jc w:val="center"/>
    </w:pPr>
    <w:rPr>
      <w:rFonts w:ascii="Arial" w:cs="Times New Roman" w:eastAsia="Times New Roman" w:hAnsi="Arial"/>
      <w:b w:val="1"/>
      <w:sz w:val="24"/>
      <w:szCs w:val="20"/>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paragraph" w:styleId="Cabealho">
    <w:name w:val="header"/>
    <w:basedOn w:val="Normal"/>
    <w:link w:val="CabealhoChar"/>
    <w:uiPriority w:val="99"/>
    <w:unhideWhenUsed w:val="1"/>
    <w:rsid w:val="009A1D16"/>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9A1D16"/>
  </w:style>
  <w:style w:type="paragraph" w:styleId="Rodap">
    <w:name w:val="footer"/>
    <w:basedOn w:val="Normal"/>
    <w:link w:val="RodapChar"/>
    <w:uiPriority w:val="99"/>
    <w:unhideWhenUsed w:val="1"/>
    <w:rsid w:val="009A1D16"/>
    <w:pPr>
      <w:tabs>
        <w:tab w:val="center" w:pos="4252"/>
        <w:tab w:val="right" w:pos="8504"/>
      </w:tabs>
      <w:spacing w:after="0" w:line="240" w:lineRule="auto"/>
    </w:pPr>
  </w:style>
  <w:style w:type="character" w:styleId="RodapChar" w:customStyle="1">
    <w:name w:val="Rodapé Char"/>
    <w:basedOn w:val="Fontepargpadro"/>
    <w:link w:val="Rodap"/>
    <w:uiPriority w:val="99"/>
    <w:rsid w:val="009A1D16"/>
  </w:style>
  <w:style w:type="character" w:styleId="TtuloChar" w:customStyle="1">
    <w:name w:val="Título Char"/>
    <w:basedOn w:val="Fontepargpadro"/>
    <w:link w:val="Ttulo"/>
    <w:rsid w:val="00BE67ED"/>
    <w:rPr>
      <w:rFonts w:ascii="Arial" w:cs="Times New Roman" w:eastAsia="Times New Roman" w:hAnsi="Arial"/>
      <w:b w:val="1"/>
      <w:sz w:val="24"/>
      <w:szCs w:val="20"/>
      <w:lang w:eastAsia="pt-BR"/>
    </w:rPr>
  </w:style>
  <w:style w:type="paragraph" w:styleId="PargrafodaLista">
    <w:name w:val="List Paragraph"/>
    <w:basedOn w:val="Normal"/>
    <w:uiPriority w:val="34"/>
    <w:qFormat w:val="1"/>
    <w:rsid w:val="009737FC"/>
    <w:pPr>
      <w:spacing w:after="0" w:line="240" w:lineRule="auto"/>
      <w:ind w:left="720"/>
      <w:contextualSpacing w:val="1"/>
    </w:pPr>
    <w:rPr>
      <w:rFonts w:ascii="Times New Roman" w:cs="Times New Roman" w:eastAsia="Times New Roman" w:hAnsi="Times New Roman"/>
      <w:sz w:val="24"/>
      <w:szCs w:val="24"/>
    </w:rPr>
  </w:style>
  <w:style w:type="paragraph" w:styleId="Recuodecorpodetexto3">
    <w:name w:val="Body Text Indent 3"/>
    <w:basedOn w:val="Normal"/>
    <w:link w:val="Recuodecorpodetexto3Char"/>
    <w:uiPriority w:val="99"/>
    <w:unhideWhenUsed w:val="1"/>
    <w:rsid w:val="008361D4"/>
    <w:pPr>
      <w:spacing w:after="120" w:line="240" w:lineRule="auto"/>
      <w:ind w:left="283"/>
    </w:pPr>
    <w:rPr>
      <w:rFonts w:ascii="Times New Roman" w:cs="Times New Roman" w:eastAsia="Times New Roman" w:hAnsi="Times New Roman"/>
      <w:sz w:val="16"/>
      <w:szCs w:val="16"/>
    </w:rPr>
  </w:style>
  <w:style w:type="character" w:styleId="Recuodecorpodetexto3Char" w:customStyle="1">
    <w:name w:val="Recuo de corpo de texto 3 Char"/>
    <w:basedOn w:val="Fontepargpadro"/>
    <w:link w:val="Recuodecorpodetexto3"/>
    <w:uiPriority w:val="99"/>
    <w:rsid w:val="008361D4"/>
    <w:rPr>
      <w:rFonts w:ascii="Times New Roman" w:cs="Times New Roman" w:eastAsia="Times New Roman" w:hAnsi="Times New Roman"/>
      <w:sz w:val="16"/>
      <w:szCs w:val="16"/>
      <w:lang w:eastAsia="pt-BR"/>
    </w:rPr>
  </w:style>
  <w:style w:type="character" w:styleId="Refdecomentrio">
    <w:name w:val="annotation reference"/>
    <w:basedOn w:val="Fontepargpadro"/>
    <w:uiPriority w:val="99"/>
    <w:semiHidden w:val="1"/>
    <w:unhideWhenUsed w:val="1"/>
    <w:rsid w:val="00F472E4"/>
    <w:rPr>
      <w:sz w:val="16"/>
      <w:szCs w:val="16"/>
    </w:rPr>
  </w:style>
  <w:style w:type="paragraph" w:styleId="Textodecomentrio">
    <w:name w:val="annotation text"/>
    <w:basedOn w:val="Normal"/>
    <w:link w:val="TextodecomentrioChar"/>
    <w:unhideWhenUsed w:val="1"/>
    <w:rsid w:val="00F472E4"/>
    <w:pPr>
      <w:spacing w:line="240" w:lineRule="auto"/>
    </w:pPr>
    <w:rPr>
      <w:sz w:val="20"/>
      <w:szCs w:val="20"/>
    </w:rPr>
  </w:style>
  <w:style w:type="character" w:styleId="TextodecomentrioChar" w:customStyle="1">
    <w:name w:val="Texto de comentário Char"/>
    <w:basedOn w:val="Fontepargpadro"/>
    <w:link w:val="Textodecomentrio"/>
    <w:rsid w:val="00F472E4"/>
    <w:rPr>
      <w:sz w:val="20"/>
      <w:szCs w:val="20"/>
    </w:rPr>
  </w:style>
  <w:style w:type="paragraph" w:styleId="Assuntodocomentrio">
    <w:name w:val="annotation subject"/>
    <w:basedOn w:val="Textodecomentrio"/>
    <w:next w:val="Textodecomentrio"/>
    <w:link w:val="AssuntodocomentrioChar"/>
    <w:uiPriority w:val="99"/>
    <w:semiHidden w:val="1"/>
    <w:unhideWhenUsed w:val="1"/>
    <w:rsid w:val="00F472E4"/>
    <w:rPr>
      <w:b w:val="1"/>
      <w:bCs w:val="1"/>
    </w:rPr>
  </w:style>
  <w:style w:type="character" w:styleId="AssuntodocomentrioChar" w:customStyle="1">
    <w:name w:val="Assunto do comentário Char"/>
    <w:basedOn w:val="TextodecomentrioChar"/>
    <w:link w:val="Assuntodocomentrio"/>
    <w:uiPriority w:val="99"/>
    <w:semiHidden w:val="1"/>
    <w:rsid w:val="00F472E4"/>
    <w:rPr>
      <w:b w:val="1"/>
      <w:bCs w:val="1"/>
      <w:sz w:val="20"/>
      <w:szCs w:val="20"/>
    </w:rPr>
  </w:style>
  <w:style w:type="paragraph" w:styleId="Textodebalo">
    <w:name w:val="Balloon Text"/>
    <w:basedOn w:val="Normal"/>
    <w:link w:val="TextodebaloChar"/>
    <w:uiPriority w:val="99"/>
    <w:semiHidden w:val="1"/>
    <w:unhideWhenUsed w:val="1"/>
    <w:rsid w:val="00F472E4"/>
    <w:pPr>
      <w:spacing w:after="0" w:line="240" w:lineRule="auto"/>
    </w:pPr>
    <w:rPr>
      <w:rFonts w:ascii="Segoe UI" w:cs="Segoe UI" w:hAnsi="Segoe UI"/>
      <w:sz w:val="18"/>
      <w:szCs w:val="18"/>
    </w:rPr>
  </w:style>
  <w:style w:type="character" w:styleId="TextodebaloChar" w:customStyle="1">
    <w:name w:val="Texto de balão Char"/>
    <w:basedOn w:val="Fontepargpadro"/>
    <w:link w:val="Textodebalo"/>
    <w:uiPriority w:val="99"/>
    <w:semiHidden w:val="1"/>
    <w:rsid w:val="00F472E4"/>
    <w:rPr>
      <w:rFonts w:ascii="Segoe UI" w:cs="Segoe UI" w:hAnsi="Segoe UI"/>
      <w:sz w:val="18"/>
      <w:szCs w:val="18"/>
    </w:rPr>
  </w:style>
  <w:style w:type="paragraph" w:styleId="SemEspaamento">
    <w:name w:val="No Spacing"/>
    <w:uiPriority w:val="1"/>
    <w:qFormat w:val="1"/>
    <w:rsid w:val="007E329D"/>
    <w:pPr>
      <w:spacing w:after="0" w:line="240" w:lineRule="auto"/>
    </w:pPr>
  </w:style>
  <w:style w:type="paragraph" w:styleId="3" w:customStyle="1">
    <w:name w:val="3"/>
    <w:basedOn w:val="Normal"/>
    <w:qFormat w:val="1"/>
    <w:rsid w:val="00A57BE4"/>
    <w:pPr>
      <w:numPr>
        <w:ilvl w:val="2"/>
        <w:numId w:val="3"/>
      </w:numPr>
      <w:tabs>
        <w:tab w:val="left" w:pos="1985"/>
      </w:tabs>
      <w:spacing w:after="240" w:line="240" w:lineRule="auto"/>
      <w:jc w:val="both"/>
    </w:pPr>
    <w:rPr>
      <w:rFonts w:ascii="Arial" w:cs="Arial" w:eastAsia="Times New Roman" w:hAnsi="Arial"/>
      <w:sz w:val="24"/>
      <w:szCs w:val="24"/>
      <w:lang w:eastAsia="ar-SA"/>
    </w:rPr>
  </w:style>
  <w:style w:type="paragraph" w:styleId="4" w:customStyle="1">
    <w:name w:val="4"/>
    <w:basedOn w:val="Normal"/>
    <w:qFormat w:val="1"/>
    <w:rsid w:val="00A57BE4"/>
    <w:pPr>
      <w:numPr>
        <w:ilvl w:val="3"/>
        <w:numId w:val="3"/>
      </w:numPr>
      <w:tabs>
        <w:tab w:val="left" w:pos="1418"/>
      </w:tabs>
      <w:spacing w:after="240" w:line="240" w:lineRule="auto"/>
      <w:jc w:val="both"/>
    </w:pPr>
    <w:rPr>
      <w:rFonts w:ascii="Arial" w:cs="Arial" w:eastAsia="Times New Roman" w:hAnsi="Arial"/>
      <w:color w:val="000000"/>
      <w:sz w:val="24"/>
      <w:szCs w:val="24"/>
    </w:rPr>
  </w:style>
  <w:style w:type="paragraph" w:styleId="5" w:customStyle="1">
    <w:name w:val="5"/>
    <w:basedOn w:val="Normal"/>
    <w:qFormat w:val="1"/>
    <w:rsid w:val="00A57BE4"/>
    <w:pPr>
      <w:numPr>
        <w:ilvl w:val="4"/>
        <w:numId w:val="3"/>
      </w:numPr>
      <w:tabs>
        <w:tab w:val="left" w:pos="3402"/>
      </w:tabs>
      <w:spacing w:after="240" w:line="240" w:lineRule="auto"/>
      <w:jc w:val="both"/>
    </w:pPr>
    <w:rPr>
      <w:rFonts w:ascii="Arial" w:cs="Arial" w:eastAsia="Times New Roman" w:hAnsi="Arial"/>
      <w:sz w:val="24"/>
      <w:szCs w:val="24"/>
      <w:lang w:val="pt-PT"/>
    </w:rPr>
  </w:style>
  <w:style w:type="paragraph" w:styleId="2" w:customStyle="1">
    <w:name w:val="2"/>
    <w:basedOn w:val="Normal"/>
    <w:qFormat w:val="1"/>
    <w:rsid w:val="00A57BE4"/>
    <w:pPr>
      <w:spacing w:after="240" w:line="240" w:lineRule="auto"/>
      <w:jc w:val="both"/>
    </w:pPr>
    <w:rPr>
      <w:rFonts w:ascii="Arial" w:cs="Arial" w:eastAsia="Times New Roman" w:hAnsi="Arial"/>
      <w:sz w:val="24"/>
      <w:szCs w:val="24"/>
    </w:rPr>
  </w:style>
  <w:style w:type="character" w:styleId="Forte">
    <w:name w:val="Strong"/>
    <w:basedOn w:val="Fontepargpadro"/>
    <w:uiPriority w:val="22"/>
    <w:qFormat w:val="1"/>
    <w:rsid w:val="00EF15A0"/>
    <w:rPr>
      <w:b w:val="1"/>
      <w:bCs w:val="1"/>
    </w:rPr>
  </w:style>
  <w:style w:type="paragraph" w:styleId="destaque" w:customStyle="1">
    <w:name w:val="destaque"/>
    <w:basedOn w:val="Normal"/>
    <w:rsid w:val="001802E5"/>
    <w:pPr>
      <w:tabs>
        <w:tab w:val="left" w:pos="540"/>
        <w:tab w:val="left" w:pos="7740"/>
      </w:tabs>
      <w:suppressAutoHyphens w:val="1"/>
      <w:spacing w:after="100" w:before="100" w:line="240" w:lineRule="auto"/>
      <w:ind w:left="180" w:right="-1652"/>
      <w:jc w:val="both"/>
    </w:pPr>
    <w:rPr>
      <w:rFonts w:ascii="Arial" w:cs="Times New Roman" w:eastAsia="Times New Roman" w:hAnsi="Arial"/>
      <w:color w:val="ff0000"/>
      <w:sz w:val="24"/>
      <w:szCs w:val="20"/>
    </w:rPr>
  </w:style>
  <w:style w:type="paragraph" w:styleId="Reviso">
    <w:name w:val="Revision"/>
    <w:hidden w:val="1"/>
    <w:uiPriority w:val="99"/>
    <w:semiHidden w:val="1"/>
    <w:rsid w:val="00CF2DA4"/>
    <w:pPr>
      <w:spacing w:after="0" w:line="240" w:lineRule="auto"/>
    </w:pPr>
  </w:style>
  <w:style w:type="paragraph" w:styleId="m-1624974393882084074gmail-western" w:customStyle="1">
    <w:name w:val="m_-1624974393882084074gmail-western"/>
    <w:basedOn w:val="Normal"/>
    <w:rsid w:val="009104D8"/>
    <w:pPr>
      <w:spacing w:after="100" w:afterAutospacing="1" w:before="100" w:beforeAutospacing="1" w:line="240" w:lineRule="auto"/>
    </w:pPr>
    <w:rPr>
      <w:rFonts w:ascii="Times New Roman" w:cs="Times New Roman" w:eastAsia="Times New Roman" w:hAnsi="Times New Roman"/>
      <w:sz w:val="24"/>
      <w:szCs w:val="24"/>
    </w:rPr>
  </w:style>
  <w:style w:type="paragraph" w:styleId="Subttulo">
    <w:name w:val="Subtitle"/>
    <w:basedOn w:val="Normal"/>
    <w:next w:val="Normal"/>
    <w:link w:val="SubttuloChar"/>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6"/>
    <w:tblPr>
      <w:tblStyleRowBandSize w:val="1"/>
      <w:tblStyleColBandSize w:val="1"/>
      <w:tblCellMar>
        <w:left w:w="115.0" w:type="dxa"/>
        <w:right w:w="115.0" w:type="dxa"/>
      </w:tblCellMar>
    </w:tblPr>
  </w:style>
  <w:style w:type="table" w:styleId="a0" w:customStyle="1">
    <w:basedOn w:val="TableNormal6"/>
    <w:tblPr>
      <w:tblStyleRowBandSize w:val="1"/>
      <w:tblStyleColBandSize w:val="1"/>
      <w:tblCellMar>
        <w:left w:w="115.0" w:type="dxa"/>
        <w:right w:w="115.0" w:type="dxa"/>
      </w:tblCellMar>
    </w:tblPr>
  </w:style>
  <w:style w:type="table" w:styleId="a1" w:customStyle="1">
    <w:basedOn w:val="TableNormal6"/>
    <w:tblPr>
      <w:tblStyleRowBandSize w:val="1"/>
      <w:tblStyleColBandSize w:val="1"/>
      <w:tblCellMar>
        <w:top w:w="15.0" w:type="dxa"/>
        <w:left w:w="15.0" w:type="dxa"/>
        <w:bottom w:w="15.0" w:type="dxa"/>
        <w:right w:w="15.0" w:type="dxa"/>
      </w:tblCellMar>
    </w:tblPr>
  </w:style>
  <w:style w:type="table" w:styleId="a2" w:customStyle="1">
    <w:basedOn w:val="TableNormal6"/>
    <w:tblPr>
      <w:tblStyleRowBandSize w:val="1"/>
      <w:tblStyleColBandSize w:val="1"/>
      <w:tblCellMar>
        <w:left w:w="115.0" w:type="dxa"/>
        <w:right w:w="115.0" w:type="dxa"/>
      </w:tblCellMar>
    </w:tblPr>
  </w:style>
  <w:style w:type="table" w:styleId="a3" w:customStyle="1">
    <w:basedOn w:val="TableNormal6"/>
    <w:tblPr>
      <w:tblStyleRowBandSize w:val="1"/>
      <w:tblStyleColBandSize w:val="1"/>
      <w:tblCellMar>
        <w:left w:w="115.0" w:type="dxa"/>
        <w:right w:w="115.0" w:type="dxa"/>
      </w:tblCellMar>
    </w:tblPr>
  </w:style>
  <w:style w:type="table" w:styleId="a4" w:customStyle="1">
    <w:basedOn w:val="TableNormal6"/>
    <w:tblPr>
      <w:tblStyleRowBandSize w:val="1"/>
      <w:tblStyleColBandSize w:val="1"/>
      <w:tblCellMar>
        <w:left w:w="115.0" w:type="dxa"/>
        <w:right w:w="115.0" w:type="dxa"/>
      </w:tblCellMar>
    </w:tblPr>
  </w:style>
  <w:style w:type="table" w:styleId="a5" w:customStyle="1">
    <w:basedOn w:val="TableNormal6"/>
    <w:tblPr>
      <w:tblStyleRowBandSize w:val="1"/>
      <w:tblStyleColBandSize w:val="1"/>
      <w:tblCellMar>
        <w:left w:w="115.0" w:type="dxa"/>
        <w:right w:w="115.0" w:type="dxa"/>
      </w:tblCellMar>
    </w:tblPr>
  </w:style>
  <w:style w:type="table" w:styleId="a6" w:customStyle="1">
    <w:basedOn w:val="TableNormal6"/>
    <w:tblPr>
      <w:tblStyleRowBandSize w:val="1"/>
      <w:tblStyleColBandSize w:val="1"/>
      <w:tblCellMar>
        <w:left w:w="115.0" w:type="dxa"/>
        <w:right w:w="115.0" w:type="dxa"/>
      </w:tblCellMar>
    </w:tblPr>
  </w:style>
  <w:style w:type="table" w:styleId="a7" w:customStyle="1">
    <w:basedOn w:val="TableNormal6"/>
    <w:tblPr>
      <w:tblStyleRowBandSize w:val="1"/>
      <w:tblStyleColBandSize w:val="1"/>
      <w:tblCellMar>
        <w:left w:w="115.0" w:type="dxa"/>
        <w:right w:w="115.0" w:type="dxa"/>
      </w:tblCellMar>
    </w:tblPr>
  </w:style>
  <w:style w:type="table" w:styleId="a8" w:customStyle="1">
    <w:basedOn w:val="TableNormal6"/>
    <w:tblPr>
      <w:tblStyleRowBandSize w:val="1"/>
      <w:tblStyleColBandSize w:val="1"/>
      <w:tblCellMar>
        <w:left w:w="115.0" w:type="dxa"/>
        <w:right w:w="115.0" w:type="dxa"/>
      </w:tblCellMar>
    </w:tblPr>
  </w:style>
  <w:style w:type="character" w:styleId="SubttuloChar" w:customStyle="1">
    <w:name w:val="Subtítulo Char"/>
    <w:basedOn w:val="Fontepargpadro"/>
    <w:link w:val="Subttulo"/>
    <w:qFormat w:val="1"/>
    <w:rsid w:val="0076466D"/>
    <w:rPr>
      <w:rFonts w:ascii="Georgia" w:cs="Georgia" w:eastAsia="Georgia" w:hAnsi="Georgia"/>
      <w:i w:val="1"/>
      <w:color w:val="666666"/>
      <w:sz w:val="48"/>
      <w:szCs w:val="48"/>
    </w:rPr>
  </w:style>
  <w:style w:type="table" w:styleId="a9" w:customStyle="1">
    <w:basedOn w:val="TableNormal5"/>
    <w:tblPr>
      <w:tblStyleRowBandSize w:val="1"/>
      <w:tblStyleColBandSize w:val="1"/>
      <w:tblCellMar>
        <w:top w:w="15.0" w:type="dxa"/>
        <w:left w:w="115.0" w:type="dxa"/>
        <w:bottom w:w="15.0" w:type="dxa"/>
        <w:right w:w="115.0" w:type="dxa"/>
      </w:tblCellMar>
    </w:tblPr>
  </w:style>
  <w:style w:type="table" w:styleId="aa" w:customStyle="1">
    <w:basedOn w:val="TableNormal5"/>
    <w:tblPr>
      <w:tblStyleRowBandSize w:val="1"/>
      <w:tblStyleColBandSize w:val="1"/>
      <w:tblCellMar>
        <w:top w:w="15.0" w:type="dxa"/>
        <w:left w:w="115.0" w:type="dxa"/>
        <w:bottom w:w="15.0" w:type="dxa"/>
        <w:right w:w="115.0" w:type="dxa"/>
      </w:tblCellMar>
    </w:tblPr>
  </w:style>
  <w:style w:type="table" w:styleId="ab" w:customStyle="1">
    <w:basedOn w:val="TableNormal5"/>
    <w:tblPr>
      <w:tblStyleRowBandSize w:val="1"/>
      <w:tblStyleColBandSize w:val="1"/>
      <w:tblCellMar>
        <w:top w:w="15.0" w:type="dxa"/>
        <w:left w:w="115.0" w:type="dxa"/>
        <w:bottom w:w="15.0" w:type="dxa"/>
        <w:right w:w="115.0" w:type="dxa"/>
      </w:tblCellMar>
    </w:tblPr>
  </w:style>
  <w:style w:type="table" w:styleId="ac" w:customStyle="1">
    <w:basedOn w:val="TableNormal5"/>
    <w:tblPr>
      <w:tblStyleRowBandSize w:val="1"/>
      <w:tblStyleColBandSize w:val="1"/>
      <w:tblCellMar>
        <w:top w:w="15.0" w:type="dxa"/>
        <w:left w:w="115.0" w:type="dxa"/>
        <w:bottom w:w="15.0" w:type="dxa"/>
        <w:right w:w="115.0" w:type="dxa"/>
      </w:tblCellMar>
    </w:tblPr>
  </w:style>
  <w:style w:type="table" w:styleId="ad" w:customStyle="1">
    <w:basedOn w:val="TableNormal4"/>
    <w:tblPr>
      <w:tblStyleRowBandSize w:val="1"/>
      <w:tblStyleColBandSize w:val="1"/>
      <w:tblCellMar>
        <w:top w:w="15.0" w:type="dxa"/>
        <w:left w:w="115.0" w:type="dxa"/>
        <w:bottom w:w="15.0" w:type="dxa"/>
        <w:right w:w="115.0" w:type="dxa"/>
      </w:tblCellMar>
    </w:tblPr>
  </w:style>
  <w:style w:type="table" w:styleId="ae" w:customStyle="1">
    <w:basedOn w:val="TableNormal4"/>
    <w:tblPr>
      <w:tblStyleRowBandSize w:val="1"/>
      <w:tblStyleColBandSize w:val="1"/>
      <w:tblCellMar>
        <w:top w:w="15.0" w:type="dxa"/>
        <w:left w:w="115.0" w:type="dxa"/>
        <w:bottom w:w="15.0" w:type="dxa"/>
        <w:right w:w="115.0" w:type="dxa"/>
      </w:tblCellMar>
    </w:tblPr>
  </w:style>
  <w:style w:type="table" w:styleId="af" w:customStyle="1">
    <w:basedOn w:val="TableNormal4"/>
    <w:tblPr>
      <w:tblStyleRowBandSize w:val="1"/>
      <w:tblStyleColBandSize w:val="1"/>
      <w:tblCellMar>
        <w:top w:w="15.0" w:type="dxa"/>
        <w:left w:w="115.0" w:type="dxa"/>
        <w:bottom w:w="15.0" w:type="dxa"/>
        <w:right w:w="115.0" w:type="dxa"/>
      </w:tblCellMar>
    </w:tblPr>
  </w:style>
  <w:style w:type="table" w:styleId="af0" w:customStyle="1">
    <w:basedOn w:val="TableNormal4"/>
    <w:tblPr>
      <w:tblStyleRowBandSize w:val="1"/>
      <w:tblStyleColBandSize w:val="1"/>
      <w:tblCellMar>
        <w:top w:w="55.0" w:type="dxa"/>
        <w:left w:w="55.0" w:type="dxa"/>
        <w:bottom w:w="55.0" w:type="dxa"/>
        <w:right w:w="55.0" w:type="dxa"/>
      </w:tblCellMar>
    </w:tblPr>
  </w:style>
  <w:style w:type="table" w:styleId="af1" w:customStyle="1">
    <w:basedOn w:val="TableNormal4"/>
    <w:tblPr>
      <w:tblStyleRowBandSize w:val="1"/>
      <w:tblStyleColBandSize w:val="1"/>
      <w:tblCellMar>
        <w:top w:w="55.0" w:type="dxa"/>
        <w:left w:w="55.0" w:type="dxa"/>
        <w:bottom w:w="55.0" w:type="dxa"/>
        <w:right w:w="55.0" w:type="dxa"/>
      </w:tblCellMar>
    </w:tblPr>
  </w:style>
  <w:style w:type="table" w:styleId="af2" w:customStyle="1">
    <w:basedOn w:val="TableNormal4"/>
    <w:tblPr>
      <w:tblStyleRowBandSize w:val="1"/>
      <w:tblStyleColBandSize w:val="1"/>
      <w:tblCellMar>
        <w:top w:w="55.0" w:type="dxa"/>
        <w:left w:w="55.0" w:type="dxa"/>
        <w:bottom w:w="55.0" w:type="dxa"/>
        <w:right w:w="55.0" w:type="dxa"/>
      </w:tblCellMar>
    </w:tblPr>
  </w:style>
  <w:style w:type="table" w:styleId="af3" w:customStyle="1">
    <w:basedOn w:val="TableNormal4"/>
    <w:tblPr>
      <w:tblStyleRowBandSize w:val="1"/>
      <w:tblStyleColBandSize w:val="1"/>
      <w:tblCellMar>
        <w:top w:w="55.0" w:type="dxa"/>
        <w:left w:w="55.0" w:type="dxa"/>
        <w:bottom w:w="55.0" w:type="dxa"/>
        <w:right w:w="55.0" w:type="dxa"/>
      </w:tblCellMar>
    </w:tblPr>
  </w:style>
  <w:style w:type="table" w:styleId="af4" w:customStyle="1">
    <w:basedOn w:val="TableNormal4"/>
    <w:tblPr>
      <w:tblStyleRowBandSize w:val="1"/>
      <w:tblStyleColBandSize w:val="1"/>
      <w:tblCellMar>
        <w:left w:w="108.0" w:type="dxa"/>
        <w:right w:w="108.0" w:type="dxa"/>
      </w:tblCellMar>
    </w:tblPr>
  </w:style>
  <w:style w:type="table" w:styleId="af5" w:customStyle="1">
    <w:basedOn w:val="TableNormal4"/>
    <w:tblPr>
      <w:tblStyleRowBandSize w:val="1"/>
      <w:tblStyleColBandSize w:val="1"/>
      <w:tblCellMar>
        <w:top w:w="55.0" w:type="dxa"/>
        <w:left w:w="55.0" w:type="dxa"/>
        <w:bottom w:w="55.0" w:type="dxa"/>
        <w:right w:w="55.0" w:type="dxa"/>
      </w:tblCellMar>
    </w:tblPr>
  </w:style>
  <w:style w:type="table" w:styleId="af6" w:customStyle="1">
    <w:basedOn w:val="TableNormal4"/>
    <w:tblPr>
      <w:tblStyleRowBandSize w:val="1"/>
      <w:tblStyleColBandSize w:val="1"/>
      <w:tblCellMar>
        <w:top w:w="55.0" w:type="dxa"/>
        <w:left w:w="55.0" w:type="dxa"/>
        <w:bottom w:w="55.0" w:type="dxa"/>
        <w:right w:w="55.0" w:type="dxa"/>
      </w:tblCellMar>
    </w:tblPr>
  </w:style>
  <w:style w:type="table" w:styleId="af7" w:customStyle="1">
    <w:basedOn w:val="TableNormal4"/>
    <w:tblPr>
      <w:tblStyleRowBandSize w:val="1"/>
      <w:tblStyleColBandSize w:val="1"/>
      <w:tblCellMar>
        <w:top w:w="55.0" w:type="dxa"/>
        <w:left w:w="55.0" w:type="dxa"/>
        <w:bottom w:w="55.0" w:type="dxa"/>
        <w:right w:w="55.0" w:type="dxa"/>
      </w:tblCellMar>
    </w:tblPr>
  </w:style>
  <w:style w:type="table" w:styleId="af8" w:customStyle="1">
    <w:basedOn w:val="TableNormal4"/>
    <w:tblPr>
      <w:tblStyleRowBandSize w:val="1"/>
      <w:tblStyleColBandSize w:val="1"/>
      <w:tblCellMar>
        <w:top w:w="55.0" w:type="dxa"/>
        <w:left w:w="55.0" w:type="dxa"/>
        <w:bottom w:w="55.0" w:type="dxa"/>
        <w:right w:w="55.0" w:type="dxa"/>
      </w:tblCellMar>
    </w:tblPr>
  </w:style>
  <w:style w:type="table" w:styleId="af9" w:customStyle="1">
    <w:basedOn w:val="TableNormal4"/>
    <w:tblPr>
      <w:tblStyleRowBandSize w:val="1"/>
      <w:tblStyleColBandSize w:val="1"/>
      <w:tblCellMar>
        <w:left w:w="108.0" w:type="dxa"/>
        <w:right w:w="108.0" w:type="dxa"/>
      </w:tblCellMar>
    </w:tblPr>
  </w:style>
  <w:style w:type="table" w:styleId="afa" w:customStyle="1">
    <w:basedOn w:val="TableNormal4"/>
    <w:tblPr>
      <w:tblStyleRowBandSize w:val="1"/>
      <w:tblStyleColBandSize w:val="1"/>
      <w:tblCellMar>
        <w:top w:w="100.0" w:type="dxa"/>
        <w:left w:w="100.0" w:type="dxa"/>
        <w:bottom w:w="100.0" w:type="dxa"/>
        <w:right w:w="100.0" w:type="dxa"/>
      </w:tblCellMar>
    </w:tblPr>
  </w:style>
  <w:style w:type="table" w:styleId="afb" w:customStyle="1">
    <w:basedOn w:val="TableNormal4"/>
    <w:tblPr>
      <w:tblStyleRowBandSize w:val="1"/>
      <w:tblStyleColBandSize w:val="1"/>
      <w:tblCellMar>
        <w:top w:w="15.0" w:type="dxa"/>
        <w:left w:w="115.0" w:type="dxa"/>
        <w:bottom w:w="15.0" w:type="dxa"/>
        <w:right w:w="115.0" w:type="dxa"/>
      </w:tblCellMar>
    </w:tblPr>
  </w:style>
  <w:style w:type="table" w:styleId="afc" w:customStyle="1">
    <w:basedOn w:val="TableNormal4"/>
    <w:tblPr>
      <w:tblStyleRowBandSize w:val="1"/>
      <w:tblStyleColBandSize w:val="1"/>
      <w:tblCellMar>
        <w:top w:w="15.0" w:type="dxa"/>
        <w:left w:w="15.0" w:type="dxa"/>
        <w:bottom w:w="15.0" w:type="dxa"/>
        <w:right w:w="15.0" w:type="dxa"/>
      </w:tblCellMar>
    </w:tblPr>
  </w:style>
  <w:style w:type="table" w:styleId="afd" w:customStyle="1">
    <w:basedOn w:val="TableNormal4"/>
    <w:tblPr>
      <w:tblStyleRowBandSize w:val="1"/>
      <w:tblStyleColBandSize w:val="1"/>
      <w:tblCellMar>
        <w:top w:w="15.0" w:type="dxa"/>
        <w:left w:w="115.0" w:type="dxa"/>
        <w:bottom w:w="15.0" w:type="dxa"/>
        <w:right w:w="115.0" w:type="dxa"/>
      </w:tblCellMar>
    </w:tblPr>
  </w:style>
  <w:style w:type="table" w:styleId="afe" w:customStyle="1">
    <w:basedOn w:val="TableNormal4"/>
    <w:tblPr>
      <w:tblStyleRowBandSize w:val="1"/>
      <w:tblStyleColBandSize w:val="1"/>
      <w:tblCellMar>
        <w:top w:w="15.0" w:type="dxa"/>
        <w:left w:w="115.0" w:type="dxa"/>
        <w:bottom w:w="15.0" w:type="dxa"/>
        <w:right w:w="115.0" w:type="dxa"/>
      </w:tblCellMar>
    </w:tblPr>
  </w:style>
  <w:style w:type="table" w:styleId="aff" w:customStyle="1">
    <w:basedOn w:val="TableNormal4"/>
    <w:tblPr>
      <w:tblStyleRowBandSize w:val="1"/>
      <w:tblStyleColBandSize w:val="1"/>
      <w:tblCellMar>
        <w:top w:w="15.0" w:type="dxa"/>
        <w:left w:w="115.0" w:type="dxa"/>
        <w:bottom w:w="15.0" w:type="dxa"/>
        <w:right w:w="115.0" w:type="dxa"/>
      </w:tblCellMar>
    </w:tblPr>
  </w:style>
  <w:style w:type="table" w:styleId="aff0" w:customStyle="1">
    <w:basedOn w:val="TableNormal4"/>
    <w:tblPr>
      <w:tblStyleRowBandSize w:val="1"/>
      <w:tblStyleColBandSize w:val="1"/>
      <w:tblCellMar>
        <w:top w:w="15.0" w:type="dxa"/>
        <w:left w:w="115.0" w:type="dxa"/>
        <w:bottom w:w="15.0" w:type="dxa"/>
        <w:right w:w="115.0" w:type="dxa"/>
      </w:tblCellMar>
    </w:tblPr>
  </w:style>
  <w:style w:type="table" w:styleId="aff1" w:customStyle="1">
    <w:basedOn w:val="TableNormal2"/>
    <w:tblPr>
      <w:tblStyleRowBandSize w:val="1"/>
      <w:tblStyleColBandSize w:val="1"/>
      <w:tblCellMar>
        <w:top w:w="15.0" w:type="dxa"/>
        <w:left w:w="115.0" w:type="dxa"/>
        <w:bottom w:w="15.0" w:type="dxa"/>
        <w:right w:w="115.0" w:type="dxa"/>
      </w:tblCellMar>
    </w:tblPr>
  </w:style>
  <w:style w:type="table" w:styleId="aff2" w:customStyle="1">
    <w:basedOn w:val="TableNormal2"/>
    <w:tblPr>
      <w:tblStyleRowBandSize w:val="1"/>
      <w:tblStyleColBandSize w:val="1"/>
      <w:tblCellMar>
        <w:top w:w="15.0" w:type="dxa"/>
        <w:left w:w="115.0" w:type="dxa"/>
        <w:bottom w:w="15.0" w:type="dxa"/>
        <w:right w:w="115.0" w:type="dxa"/>
      </w:tblCellMar>
    </w:tblPr>
  </w:style>
  <w:style w:type="table" w:styleId="aff3" w:customStyle="1">
    <w:basedOn w:val="TableNormal2"/>
    <w:tblPr>
      <w:tblStyleRowBandSize w:val="1"/>
      <w:tblStyleColBandSize w:val="1"/>
      <w:tblCellMar>
        <w:top w:w="15.0" w:type="dxa"/>
        <w:left w:w="115.0" w:type="dxa"/>
        <w:bottom w:w="15.0" w:type="dxa"/>
        <w:right w:w="115.0" w:type="dxa"/>
      </w:tblCellMar>
    </w:tblPr>
  </w:style>
  <w:style w:type="table" w:styleId="aff4" w:customStyle="1">
    <w:basedOn w:val="TableNormal2"/>
    <w:tblPr>
      <w:tblStyleRowBandSize w:val="1"/>
      <w:tblStyleColBandSize w:val="1"/>
      <w:tblCellMar>
        <w:top w:w="15.0" w:type="dxa"/>
        <w:left w:w="115.0" w:type="dxa"/>
        <w:bottom w:w="15.0" w:type="dxa"/>
        <w:right w:w="115.0" w:type="dxa"/>
      </w:tblCellMar>
    </w:tblPr>
  </w:style>
  <w:style w:type="table" w:styleId="aff5" w:customStyle="1">
    <w:basedOn w:val="TableNormal2"/>
    <w:tblPr>
      <w:tblStyleRowBandSize w:val="1"/>
      <w:tblStyleColBandSize w:val="1"/>
      <w:tblCellMar>
        <w:top w:w="100.0" w:type="dxa"/>
        <w:left w:w="100.0" w:type="dxa"/>
        <w:bottom w:w="100.0" w:type="dxa"/>
        <w:right w:w="100.0" w:type="dxa"/>
      </w:tblCellMar>
    </w:tblPr>
  </w:style>
  <w:style w:type="table" w:styleId="aff6" w:customStyle="1">
    <w:basedOn w:val="TableNormal2"/>
    <w:tblPr>
      <w:tblStyleRowBandSize w:val="1"/>
      <w:tblStyleColBandSize w:val="1"/>
      <w:tblCellMar>
        <w:top w:w="15.0" w:type="dxa"/>
        <w:left w:w="115.0" w:type="dxa"/>
        <w:bottom w:w="15.0" w:type="dxa"/>
        <w:right w:w="115.0" w:type="dxa"/>
      </w:tblCellMar>
    </w:tblPr>
  </w:style>
  <w:style w:type="table" w:styleId="aff7" w:customStyle="1">
    <w:basedOn w:val="TableNormal1"/>
    <w:tblPr>
      <w:tblStyleRowBandSize w:val="1"/>
      <w:tblStyleColBandSize w:val="1"/>
      <w:tblCellMar>
        <w:top w:w="15.0" w:type="dxa"/>
        <w:left w:w="115.0" w:type="dxa"/>
        <w:bottom w:w="15.0" w:type="dxa"/>
        <w:right w:w="115.0" w:type="dxa"/>
      </w:tblCellMar>
    </w:tblPr>
  </w:style>
  <w:style w:type="table" w:styleId="aff8" w:customStyle="1">
    <w:basedOn w:val="TableNormal1"/>
    <w:tblPr>
      <w:tblStyleRowBandSize w:val="1"/>
      <w:tblStyleColBandSize w:val="1"/>
      <w:tblCellMar>
        <w:top w:w="15.0" w:type="dxa"/>
        <w:left w:w="115.0" w:type="dxa"/>
        <w:bottom w:w="15.0" w:type="dxa"/>
        <w:right w:w="115.0" w:type="dxa"/>
      </w:tblCellMar>
    </w:tblPr>
  </w:style>
  <w:style w:type="table" w:styleId="aff9" w:customStyle="1">
    <w:basedOn w:val="TableNormal1"/>
    <w:tblPr>
      <w:tblStyleRowBandSize w:val="1"/>
      <w:tblStyleColBandSize w:val="1"/>
      <w:tblCellMar>
        <w:top w:w="15.0" w:type="dxa"/>
        <w:left w:w="115.0" w:type="dxa"/>
        <w:bottom w:w="15.0" w:type="dxa"/>
        <w:right w:w="115.0" w:type="dxa"/>
      </w:tblCellMar>
    </w:tblPr>
  </w:style>
  <w:style w:type="table" w:styleId="affa" w:customStyle="1">
    <w:basedOn w:val="TableNormal1"/>
    <w:tblPr>
      <w:tblStyleRowBandSize w:val="1"/>
      <w:tblStyleColBandSize w:val="1"/>
      <w:tblCellMar>
        <w:top w:w="15.0" w:type="dxa"/>
        <w:left w:w="115.0" w:type="dxa"/>
        <w:bottom w:w="15.0" w:type="dxa"/>
        <w:right w:w="115.0" w:type="dxa"/>
      </w:tblCellMar>
    </w:tblPr>
  </w:style>
  <w:style w:type="table" w:styleId="affb" w:customStyle="1">
    <w:basedOn w:val="TableNormal1"/>
    <w:tblPr>
      <w:tblStyleRowBandSize w:val="1"/>
      <w:tblStyleColBandSize w:val="1"/>
      <w:tblCellMar>
        <w:top w:w="15.0" w:type="dxa"/>
        <w:left w:w="115.0" w:type="dxa"/>
        <w:bottom w:w="15.0" w:type="dxa"/>
        <w:right w:w="115.0" w:type="dxa"/>
      </w:tblCellMar>
    </w:tblPr>
  </w:style>
  <w:style w:type="table" w:styleId="affc" w:customStyle="1">
    <w:basedOn w:val="TableNormal1"/>
    <w:tblPr>
      <w:tblStyleRowBandSize w:val="1"/>
      <w:tblStyleColBandSize w:val="1"/>
      <w:tblCellMar>
        <w:top w:w="15.0" w:type="dxa"/>
        <w:left w:w="115.0" w:type="dxa"/>
        <w:bottom w:w="15.0" w:type="dxa"/>
        <w:right w:w="115.0" w:type="dxa"/>
      </w:tblCellMar>
    </w:tblPr>
  </w:style>
  <w:style w:type="table" w:styleId="affd" w:customStyle="1">
    <w:basedOn w:val="TableNormal1"/>
    <w:tblPr>
      <w:tblStyleRowBandSize w:val="1"/>
      <w:tblStyleColBandSize w:val="1"/>
      <w:tblCellMar>
        <w:top w:w="15.0" w:type="dxa"/>
        <w:left w:w="115.0" w:type="dxa"/>
        <w:bottom w:w="15.0" w:type="dxa"/>
        <w:right w:w="115.0" w:type="dxa"/>
      </w:tblCellMar>
    </w:tblPr>
  </w:style>
  <w:style w:type="table" w:styleId="affe" w:customStyle="1">
    <w:basedOn w:val="TableNormal1"/>
    <w:tblPr>
      <w:tblStyleRowBandSize w:val="1"/>
      <w:tblStyleColBandSize w:val="1"/>
      <w:tblCellMar>
        <w:top w:w="15.0" w:type="dxa"/>
        <w:left w:w="115.0" w:type="dxa"/>
        <w:bottom w:w="15.0" w:type="dxa"/>
        <w:right w:w="115.0" w:type="dxa"/>
      </w:tblCellMar>
    </w:tblPr>
  </w:style>
  <w:style w:type="table" w:styleId="afff" w:customStyle="1">
    <w:basedOn w:val="TableNormal1"/>
    <w:tblPr>
      <w:tblStyleRowBandSize w:val="1"/>
      <w:tblStyleColBandSize w:val="1"/>
      <w:tblCellMar>
        <w:top w:w="15.0" w:type="dxa"/>
        <w:left w:w="115.0" w:type="dxa"/>
        <w:bottom w:w="15.0" w:type="dxa"/>
        <w:right w:w="115.0" w:type="dxa"/>
      </w:tblCellMar>
    </w:tblPr>
  </w:style>
  <w:style w:type="table" w:styleId="afff0" w:customStyle="1">
    <w:basedOn w:val="TableNormal1"/>
    <w:tblPr>
      <w:tblStyleRowBandSize w:val="1"/>
      <w:tblStyleColBandSize w:val="1"/>
      <w:tblCellMar>
        <w:top w:w="15.0" w:type="dxa"/>
        <w:left w:w="115.0" w:type="dxa"/>
        <w:bottom w:w="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15.0" w:type="dxa"/>
        <w:left w:w="115.0" w:type="dxa"/>
        <w:bottom w:w="15.0" w:type="dxa"/>
        <w:right w:w="115.0" w:type="dxa"/>
      </w:tblCellMar>
    </w:tblPr>
  </w:style>
  <w:style w:type="table" w:styleId="Table5">
    <w:basedOn w:val="TableNormal"/>
    <w:tblPr>
      <w:tblStyleRowBandSize w:val="1"/>
      <w:tblStyleColBandSize w:val="1"/>
      <w:tblCellMar>
        <w:top w:w="15.0" w:type="dxa"/>
        <w:left w:w="115.0" w:type="dxa"/>
        <w:bottom w:w="15.0" w:type="dxa"/>
        <w:right w:w="115.0" w:type="dxa"/>
      </w:tblCellMar>
    </w:tblPr>
  </w:style>
  <w:style w:type="table" w:styleId="Table6">
    <w:basedOn w:val="TableNormal"/>
    <w:tblPr>
      <w:tblStyleRowBandSize w:val="1"/>
      <w:tblStyleColBandSize w:val="1"/>
      <w:tblCellMar>
        <w:top w:w="15.0" w:type="dxa"/>
        <w:left w:w="115.0" w:type="dxa"/>
        <w:bottom w:w="15.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notes.xml.rels><?xml version="1.0" encoding="UTF-8" standalone="yes"?><Relationships xmlns="http://schemas.openxmlformats.org/package/2006/relationships"><Relationship Id="rId1" Type="http://schemas.openxmlformats.org/officeDocument/2006/relationships/hyperlink" Target="https://riosaude.prefeitura.rio/wp-content/uploads/sites/66/2024/05/reglic_mai_2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P50ZmFWlpVFkZpfqd/szjrngtA==">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2024-12-10T21:13:00Z</dcterms:created>
  <dc:creator>Carolina Vianna Nascimento Guimarães</dc:creator>
</cp:coreProperties>
</file>